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6F" w:rsidRPr="00AD5DB2" w:rsidRDefault="00C33B6F" w:rsidP="00C33B6F">
      <w:pPr>
        <w:pStyle w:val="a3"/>
        <w:spacing w:before="0" w:beforeAutospacing="0" w:after="0" w:afterAutospacing="0" w:line="360" w:lineRule="auto"/>
        <w:ind w:hanging="363"/>
        <w:rPr>
          <w:sz w:val="26"/>
          <w:szCs w:val="26"/>
        </w:rPr>
      </w:pPr>
      <w:bookmarkStart w:id="0" w:name="_GoBack"/>
      <w:bookmarkEnd w:id="0"/>
      <w:r w:rsidRPr="00AD5DB2">
        <w:rPr>
          <w:b/>
          <w:bCs/>
          <w:sz w:val="26"/>
          <w:szCs w:val="26"/>
        </w:rPr>
        <w:t xml:space="preserve">ОТЧЕТ 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rPr>
          <w:sz w:val="26"/>
          <w:szCs w:val="26"/>
        </w:rPr>
      </w:pPr>
      <w:r w:rsidRPr="00AD5DB2">
        <w:rPr>
          <w:b/>
          <w:bCs/>
          <w:sz w:val="26"/>
          <w:szCs w:val="26"/>
        </w:rPr>
        <w:t>о самообследовании учебно-мат</w:t>
      </w:r>
      <w:r>
        <w:rPr>
          <w:b/>
          <w:bCs/>
          <w:sz w:val="26"/>
          <w:szCs w:val="26"/>
        </w:rPr>
        <w:t>ериальной баз</w:t>
      </w:r>
      <w:proofErr w:type="gramStart"/>
      <w:r>
        <w:rPr>
          <w:b/>
          <w:bCs/>
          <w:sz w:val="26"/>
          <w:szCs w:val="26"/>
        </w:rPr>
        <w:t>ы ООО</w:t>
      </w:r>
      <w:proofErr w:type="gramEnd"/>
      <w:r>
        <w:rPr>
          <w:b/>
          <w:bCs/>
          <w:sz w:val="26"/>
          <w:szCs w:val="26"/>
        </w:rPr>
        <w:t xml:space="preserve"> «Автостарт</w:t>
      </w:r>
      <w:r w:rsidRPr="00AD5DB2">
        <w:rPr>
          <w:b/>
          <w:bCs/>
          <w:sz w:val="26"/>
          <w:szCs w:val="26"/>
        </w:rPr>
        <w:t>», осуществляющей образовательную деятельность по программам подготовки</w:t>
      </w:r>
      <w:r>
        <w:rPr>
          <w:b/>
          <w:bCs/>
          <w:sz w:val="26"/>
          <w:szCs w:val="26"/>
        </w:rPr>
        <w:t xml:space="preserve"> и переподготовки </w:t>
      </w:r>
      <w:r w:rsidRPr="00AD5DB2">
        <w:rPr>
          <w:b/>
          <w:bCs/>
          <w:sz w:val="26"/>
          <w:szCs w:val="26"/>
        </w:rPr>
        <w:t xml:space="preserve">водителей </w:t>
      </w:r>
      <w:r>
        <w:rPr>
          <w:b/>
          <w:bCs/>
          <w:sz w:val="26"/>
          <w:szCs w:val="26"/>
        </w:rPr>
        <w:t xml:space="preserve">внедорожных мототранспортных </w:t>
      </w:r>
      <w:r w:rsidRPr="00AD5DB2">
        <w:rPr>
          <w:b/>
          <w:bCs/>
          <w:sz w:val="26"/>
          <w:szCs w:val="26"/>
        </w:rPr>
        <w:t xml:space="preserve">средств категории </w:t>
      </w:r>
      <w:r>
        <w:rPr>
          <w:b/>
          <w:bCs/>
          <w:sz w:val="26"/>
          <w:szCs w:val="26"/>
        </w:rPr>
        <w:t xml:space="preserve">«А-1» </w:t>
      </w:r>
      <w:r w:rsidRPr="002146B5">
        <w:rPr>
          <w:b/>
          <w:bCs/>
          <w:sz w:val="26"/>
          <w:szCs w:val="26"/>
        </w:rPr>
        <w:t xml:space="preserve"> </w:t>
      </w:r>
      <w:r w:rsidRPr="00AD5DB2">
        <w:rPr>
          <w:b/>
          <w:bCs/>
          <w:sz w:val="26"/>
          <w:szCs w:val="26"/>
        </w:rPr>
        <w:t>на соответствие установленным требованиям</w:t>
      </w:r>
    </w:p>
    <w:p w:rsidR="00C33B6F" w:rsidRPr="00AD5DB2" w:rsidRDefault="00C33B6F" w:rsidP="00C33B6F">
      <w:pPr>
        <w:pStyle w:val="western"/>
        <w:rPr>
          <w:sz w:val="26"/>
          <w:szCs w:val="26"/>
        </w:rPr>
      </w:pPr>
      <w:r w:rsidRPr="00AD5DB2">
        <w:rPr>
          <w:sz w:val="26"/>
          <w:szCs w:val="26"/>
        </w:rPr>
        <w:t>г. Смоленск                                                                                                              201</w:t>
      </w:r>
      <w:r>
        <w:rPr>
          <w:sz w:val="26"/>
          <w:szCs w:val="26"/>
        </w:rPr>
        <w:t>8</w:t>
      </w:r>
      <w:r w:rsidRPr="00AD5DB2">
        <w:rPr>
          <w:sz w:val="26"/>
          <w:szCs w:val="26"/>
        </w:rPr>
        <w:t xml:space="preserve"> г.</w:t>
      </w:r>
    </w:p>
    <w:p w:rsidR="00C33B6F" w:rsidRDefault="00C33B6F" w:rsidP="00C33B6F">
      <w:pPr>
        <w:pStyle w:val="western"/>
        <w:spacing w:after="62" w:afterAutospacing="0" w:line="360" w:lineRule="auto"/>
        <w:jc w:val="left"/>
        <w:rPr>
          <w:sz w:val="26"/>
          <w:szCs w:val="26"/>
        </w:rPr>
      </w:pPr>
    </w:p>
    <w:p w:rsidR="00C33B6F" w:rsidRPr="00AD5DB2" w:rsidRDefault="00C33B6F" w:rsidP="00C33B6F">
      <w:pPr>
        <w:pStyle w:val="western"/>
        <w:spacing w:after="62" w:afterAutospacing="0" w:line="360" w:lineRule="auto"/>
        <w:rPr>
          <w:sz w:val="26"/>
          <w:szCs w:val="26"/>
        </w:rPr>
      </w:pPr>
      <w:r w:rsidRPr="00AD5DB2">
        <w:rPr>
          <w:sz w:val="26"/>
          <w:szCs w:val="26"/>
        </w:rPr>
        <w:t>1. Сведения об организации</w:t>
      </w:r>
    </w:p>
    <w:p w:rsidR="00C33B6F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Полное наименование 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b/>
          <w:bCs/>
          <w:sz w:val="26"/>
          <w:szCs w:val="26"/>
        </w:rPr>
        <w:t>Общество с ограниченно</w:t>
      </w:r>
      <w:r>
        <w:rPr>
          <w:b/>
          <w:bCs/>
          <w:sz w:val="26"/>
          <w:szCs w:val="26"/>
        </w:rPr>
        <w:t>й ответственностью «Автостарт</w:t>
      </w:r>
      <w:r w:rsidRPr="00AD5DB2">
        <w:rPr>
          <w:b/>
          <w:bCs/>
          <w:sz w:val="26"/>
          <w:szCs w:val="26"/>
        </w:rPr>
        <w:t>»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Сокращенное наименование </w:t>
      </w:r>
      <w:r>
        <w:rPr>
          <w:b/>
          <w:bCs/>
          <w:sz w:val="26"/>
          <w:szCs w:val="26"/>
        </w:rPr>
        <w:t>ООО «Автостарт</w:t>
      </w:r>
      <w:r w:rsidRPr="00AD5DB2">
        <w:rPr>
          <w:b/>
          <w:bCs/>
          <w:sz w:val="26"/>
          <w:szCs w:val="26"/>
        </w:rPr>
        <w:t>»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>Организационно-правовая форма Общество с ограниченной ответственностью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Адрес места осуществления образовательной деятельности: </w:t>
      </w:r>
    </w:p>
    <w:p w:rsidR="00C33B6F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Оборудованные учебные кабинеты:  </w:t>
      </w:r>
    </w:p>
    <w:p w:rsidR="00C33B6F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г. Смоленск, Попова 40/2</w:t>
      </w:r>
    </w:p>
    <w:p w:rsidR="00C33B6F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Закрытая площадка для первоначального обучения вождению: </w:t>
      </w:r>
      <w:r w:rsidRPr="00AD5DB2">
        <w:rPr>
          <w:sz w:val="26"/>
          <w:szCs w:val="26"/>
        </w:rPr>
        <w:t xml:space="preserve"> 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г. Смоленск, ПСХК «Богородицкое»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Основной государственный регистрационный номер юридического лица (ОГРН) </w:t>
      </w:r>
      <w:r>
        <w:rPr>
          <w:b/>
          <w:bCs/>
          <w:sz w:val="26"/>
          <w:szCs w:val="26"/>
        </w:rPr>
        <w:t>1106732000924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>Данные свидетельства о государственной регистрации юридического лица (ЕГРЮЛ)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67 №001742734 от 30.06.2011</w:t>
      </w:r>
      <w:r w:rsidRPr="00AD5DB2">
        <w:rPr>
          <w:sz w:val="26"/>
          <w:szCs w:val="26"/>
        </w:rPr>
        <w:t>г. Инспекция Федеральной налогово</w:t>
      </w:r>
      <w:r>
        <w:rPr>
          <w:sz w:val="26"/>
          <w:szCs w:val="26"/>
        </w:rPr>
        <w:t xml:space="preserve">й службы по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Смоленску</w:t>
      </w:r>
      <w:r w:rsidRPr="00AD5DB2">
        <w:rPr>
          <w:sz w:val="26"/>
          <w:szCs w:val="26"/>
        </w:rPr>
        <w:t>.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Идентификационный номер налогоплательщика (ИНН) </w:t>
      </w:r>
      <w:r w:rsidRPr="00AD5DB2">
        <w:rPr>
          <w:b/>
          <w:bCs/>
          <w:sz w:val="26"/>
          <w:szCs w:val="26"/>
        </w:rPr>
        <w:t>673</w:t>
      </w:r>
      <w:r>
        <w:rPr>
          <w:b/>
          <w:bCs/>
          <w:sz w:val="26"/>
          <w:szCs w:val="26"/>
        </w:rPr>
        <w:t>2000828</w:t>
      </w:r>
      <w:r w:rsidRPr="00AD5DB2">
        <w:rPr>
          <w:sz w:val="26"/>
          <w:szCs w:val="26"/>
        </w:rPr>
        <w:t xml:space="preserve"> 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>Данные свидетельства о постановке на у</w:t>
      </w:r>
      <w:r>
        <w:rPr>
          <w:sz w:val="26"/>
          <w:szCs w:val="26"/>
        </w:rPr>
        <w:t>чет в налоговом органе: КПП 673201001, 15.07.2010</w:t>
      </w:r>
      <w:r w:rsidRPr="00AD5DB2">
        <w:rPr>
          <w:sz w:val="26"/>
          <w:szCs w:val="26"/>
        </w:rPr>
        <w:t>г., И</w:t>
      </w:r>
      <w:r>
        <w:rPr>
          <w:sz w:val="26"/>
          <w:szCs w:val="26"/>
        </w:rPr>
        <w:t xml:space="preserve">нспекция Федеральной налоговой службы по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Смоленску, 67 № 001687558</w:t>
      </w:r>
      <w:r w:rsidRPr="00AD5DB2">
        <w:rPr>
          <w:sz w:val="26"/>
          <w:szCs w:val="26"/>
        </w:rPr>
        <w:t>.</w:t>
      </w:r>
    </w:p>
    <w:p w:rsidR="00C33B6F" w:rsidRDefault="00C33B6F" w:rsidP="00C33B6F">
      <w:pPr>
        <w:pStyle w:val="western"/>
        <w:spacing w:before="0" w:beforeAutospacing="0" w:after="0" w:afterAutospacing="0" w:line="360" w:lineRule="auto"/>
        <w:jc w:val="left"/>
        <w:rPr>
          <w:sz w:val="26"/>
          <w:szCs w:val="26"/>
        </w:rPr>
      </w:pPr>
      <w:r w:rsidRPr="00AD5DB2">
        <w:rPr>
          <w:sz w:val="26"/>
          <w:szCs w:val="26"/>
        </w:rPr>
        <w:t xml:space="preserve">Данные лицензии на осуществление образовательной деятельности: 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67ЛО1 № 0001022 </w:t>
      </w:r>
      <w:proofErr w:type="gramStart"/>
      <w:r>
        <w:rPr>
          <w:sz w:val="26"/>
          <w:szCs w:val="26"/>
        </w:rPr>
        <w:t>выдана</w:t>
      </w:r>
      <w:proofErr w:type="gramEnd"/>
      <w:r>
        <w:rPr>
          <w:sz w:val="26"/>
          <w:szCs w:val="26"/>
        </w:rPr>
        <w:t xml:space="preserve"> 06.06.2014г. </w:t>
      </w:r>
      <w:r w:rsidRPr="00AD5DB2">
        <w:rPr>
          <w:sz w:val="26"/>
          <w:szCs w:val="26"/>
        </w:rPr>
        <w:t xml:space="preserve"> Департаментом Смоленской области </w:t>
      </w:r>
      <w:r>
        <w:rPr>
          <w:sz w:val="26"/>
          <w:szCs w:val="26"/>
        </w:rPr>
        <w:t xml:space="preserve"> </w:t>
      </w:r>
      <w:r w:rsidRPr="00AD5DB2">
        <w:rPr>
          <w:sz w:val="26"/>
          <w:szCs w:val="26"/>
        </w:rPr>
        <w:t>по образованию</w:t>
      </w:r>
      <w:r>
        <w:rPr>
          <w:sz w:val="26"/>
          <w:szCs w:val="26"/>
        </w:rPr>
        <w:t>,</w:t>
      </w:r>
      <w:r w:rsidRPr="00AD5DB2">
        <w:rPr>
          <w:sz w:val="26"/>
          <w:szCs w:val="26"/>
        </w:rPr>
        <w:t xml:space="preserve"> науке</w:t>
      </w:r>
      <w:r>
        <w:rPr>
          <w:sz w:val="26"/>
          <w:szCs w:val="26"/>
        </w:rPr>
        <w:t xml:space="preserve"> и делам молодежи, регистрационный № 4987.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left"/>
        <w:rPr>
          <w:sz w:val="26"/>
          <w:szCs w:val="26"/>
        </w:rPr>
      </w:pPr>
      <w:r w:rsidRPr="00AD5DB2">
        <w:rPr>
          <w:sz w:val="26"/>
          <w:szCs w:val="26"/>
        </w:rPr>
        <w:t>Лицензия предоставлена бессрочно.</w:t>
      </w:r>
    </w:p>
    <w:p w:rsidR="00C33B6F" w:rsidRDefault="00C33B6F" w:rsidP="00C33B6F">
      <w:pPr>
        <w:pStyle w:val="western"/>
        <w:spacing w:after="62" w:afterAutospacing="0" w:line="360" w:lineRule="auto"/>
        <w:rPr>
          <w:sz w:val="26"/>
          <w:szCs w:val="26"/>
        </w:rPr>
      </w:pPr>
    </w:p>
    <w:p w:rsidR="00C33B6F" w:rsidRPr="00AD5DB2" w:rsidRDefault="00C33B6F" w:rsidP="00C33B6F">
      <w:pPr>
        <w:pStyle w:val="western"/>
        <w:spacing w:after="62" w:afterAutospacing="0" w:line="360" w:lineRule="auto"/>
        <w:rPr>
          <w:sz w:val="26"/>
          <w:szCs w:val="26"/>
        </w:rPr>
      </w:pPr>
      <w:r w:rsidRPr="00AD5DB2">
        <w:rPr>
          <w:sz w:val="26"/>
          <w:szCs w:val="26"/>
        </w:rPr>
        <w:t>2. Оценка системы управления организации</w:t>
      </w:r>
    </w:p>
    <w:p w:rsidR="00C33B6F" w:rsidRDefault="00C33B6F" w:rsidP="00C33B6F">
      <w:pPr>
        <w:pStyle w:val="western"/>
        <w:spacing w:after="62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D5DB2">
        <w:rPr>
          <w:sz w:val="26"/>
          <w:szCs w:val="26"/>
        </w:rPr>
        <w:t xml:space="preserve">Управление организацией осуществляется в соответствии с </w:t>
      </w:r>
      <w:r>
        <w:rPr>
          <w:sz w:val="26"/>
          <w:szCs w:val="26"/>
        </w:rPr>
        <w:t xml:space="preserve">законодательством </w:t>
      </w:r>
      <w:r w:rsidRPr="00AD5DB2">
        <w:rPr>
          <w:sz w:val="26"/>
          <w:szCs w:val="26"/>
        </w:rPr>
        <w:t>Российской Феде</w:t>
      </w:r>
      <w:r>
        <w:rPr>
          <w:sz w:val="26"/>
          <w:szCs w:val="26"/>
        </w:rPr>
        <w:t>рации и Уставом ООО «Автостарт</w:t>
      </w:r>
      <w:r w:rsidRPr="00AD5DB2">
        <w:rPr>
          <w:sz w:val="26"/>
          <w:szCs w:val="26"/>
        </w:rPr>
        <w:t>».</w:t>
      </w:r>
    </w:p>
    <w:p w:rsidR="00C33B6F" w:rsidRPr="00AD5DB2" w:rsidRDefault="00C33B6F" w:rsidP="00C33B6F">
      <w:pPr>
        <w:pStyle w:val="western"/>
        <w:spacing w:after="62" w:afterAutospacing="0" w:line="360" w:lineRule="auto"/>
        <w:rPr>
          <w:sz w:val="26"/>
          <w:szCs w:val="26"/>
        </w:rPr>
      </w:pPr>
      <w:r w:rsidRPr="00AD5DB2">
        <w:rPr>
          <w:sz w:val="26"/>
          <w:szCs w:val="26"/>
        </w:rPr>
        <w:t>3. Оценка образовательной деятельности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D5DB2">
        <w:rPr>
          <w:sz w:val="26"/>
          <w:szCs w:val="26"/>
        </w:rPr>
        <w:t>Образовательна</w:t>
      </w:r>
      <w:r>
        <w:rPr>
          <w:sz w:val="26"/>
          <w:szCs w:val="26"/>
        </w:rPr>
        <w:t>я деятельность ООО «Автостарт</w:t>
      </w:r>
      <w:r w:rsidRPr="00AD5DB2">
        <w:rPr>
          <w:sz w:val="26"/>
          <w:szCs w:val="26"/>
        </w:rPr>
        <w:t>» соответствует требованиям, установленным Примерн</w:t>
      </w:r>
      <w:r>
        <w:rPr>
          <w:sz w:val="26"/>
          <w:szCs w:val="26"/>
        </w:rPr>
        <w:t>ой</w:t>
      </w:r>
      <w:r w:rsidRPr="00AD5DB2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  <w:r w:rsidRPr="00AD5DB2">
        <w:rPr>
          <w:sz w:val="26"/>
          <w:szCs w:val="26"/>
        </w:rPr>
        <w:t xml:space="preserve"> профессиональной подготовки водителей </w:t>
      </w:r>
      <w:r w:rsidRPr="00C6348A">
        <w:rPr>
          <w:sz w:val="26"/>
          <w:szCs w:val="26"/>
        </w:rPr>
        <w:t>внедорожных мототранспортных средств (самоходных машин категории А</w:t>
      </w:r>
      <w:proofErr w:type="gramStart"/>
      <w:r w:rsidRPr="00C6348A">
        <w:rPr>
          <w:sz w:val="26"/>
          <w:szCs w:val="26"/>
        </w:rPr>
        <w:t>1</w:t>
      </w:r>
      <w:proofErr w:type="gramEnd"/>
      <w:r w:rsidRPr="00C6348A">
        <w:rPr>
          <w:sz w:val="26"/>
          <w:szCs w:val="26"/>
        </w:rPr>
        <w:t>) утвержденной Министерством образования РФ 24 сентября 2001 года, а так же, в соответствии с постановлением Правительства Российской Федерации от 12 июля 1999 г. N 796 "Об утверждении Правил допуска к управлению самоходными машинами и выдачи удостоверений тракториста-машиниста (тракториста)", на основе Государственного образовательного стандарта Российской Федерации ОСТ 9 ПО 03 (1.1, 1.6, 11.2, 11.8, 22.5, 23.1, 37.3, 37.4, 37.7)-2000, утвержденного Министерством образования Российской Федерации.</w:t>
      </w:r>
      <w:r w:rsidRPr="00AD5DB2">
        <w:rPr>
          <w:sz w:val="26"/>
          <w:szCs w:val="26"/>
        </w:rPr>
        <w:t>4. Оценка организации учебного процесса</w:t>
      </w:r>
    </w:p>
    <w:p w:rsidR="00C33B6F" w:rsidRDefault="00C33B6F" w:rsidP="00C33B6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D5DB2">
        <w:rPr>
          <w:sz w:val="26"/>
          <w:szCs w:val="26"/>
        </w:rPr>
        <w:t>Организация учебного процесса соответствует требованиям Примерн</w:t>
      </w:r>
      <w:r>
        <w:rPr>
          <w:sz w:val="26"/>
          <w:szCs w:val="26"/>
        </w:rPr>
        <w:t>ой</w:t>
      </w:r>
      <w:r w:rsidRPr="00AD5DB2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AD5DB2">
        <w:rPr>
          <w:sz w:val="26"/>
          <w:szCs w:val="26"/>
        </w:rPr>
        <w:t xml:space="preserve"> </w:t>
      </w:r>
      <w:r w:rsidRPr="00C6348A">
        <w:rPr>
          <w:sz w:val="26"/>
          <w:szCs w:val="26"/>
        </w:rPr>
        <w:t>профессиональной подготовки водителей внедорожных мототранспортных средств (самоходных машин категории А</w:t>
      </w:r>
      <w:proofErr w:type="gramStart"/>
      <w:r w:rsidRPr="00C6348A">
        <w:rPr>
          <w:sz w:val="26"/>
          <w:szCs w:val="26"/>
        </w:rPr>
        <w:t>1</w:t>
      </w:r>
      <w:proofErr w:type="gramEnd"/>
      <w:r w:rsidRPr="00C6348A">
        <w:rPr>
          <w:sz w:val="26"/>
          <w:szCs w:val="26"/>
        </w:rPr>
        <w:t>) утвержденной Министерством образования РФ 24 сентября 2001 года</w:t>
      </w:r>
      <w:r w:rsidRPr="00AD5DB2">
        <w:rPr>
          <w:sz w:val="26"/>
          <w:szCs w:val="26"/>
        </w:rPr>
        <w:t xml:space="preserve">, методическим рекомендациям по организации образовательного процесса по профессиональному обучению водителей </w:t>
      </w:r>
      <w:r w:rsidRPr="00C6348A">
        <w:rPr>
          <w:sz w:val="26"/>
          <w:szCs w:val="26"/>
        </w:rPr>
        <w:t>внедорожных мототранспортных средств (самоходных машин категории А1)</w:t>
      </w:r>
      <w:r>
        <w:rPr>
          <w:sz w:val="26"/>
          <w:szCs w:val="26"/>
        </w:rPr>
        <w:t>,</w:t>
      </w:r>
      <w:r w:rsidRPr="00C6348A">
        <w:rPr>
          <w:sz w:val="26"/>
          <w:szCs w:val="26"/>
        </w:rPr>
        <w:t xml:space="preserve"> </w:t>
      </w:r>
      <w:r w:rsidRPr="00AD5DB2">
        <w:rPr>
          <w:sz w:val="26"/>
          <w:szCs w:val="26"/>
        </w:rPr>
        <w:t>утвержденны</w:t>
      </w:r>
      <w:r>
        <w:rPr>
          <w:sz w:val="26"/>
          <w:szCs w:val="26"/>
        </w:rPr>
        <w:t>м директором ООО «Автостарт</w:t>
      </w:r>
      <w:r w:rsidRPr="00AD5DB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C1D9D">
        <w:rPr>
          <w:sz w:val="26"/>
          <w:szCs w:val="26"/>
        </w:rPr>
        <w:t>Образовательная программа рассчитана на 12 групп в год, наполняемость одной группы не превышает 15 человек. Общее количество обучаемых составляет 180 человек.</w:t>
      </w:r>
    </w:p>
    <w:p w:rsidR="00C33B6F" w:rsidRPr="00AD5DB2" w:rsidRDefault="00C33B6F" w:rsidP="00C33B6F">
      <w:pPr>
        <w:pStyle w:val="western"/>
        <w:spacing w:after="118" w:afterAutospacing="0" w:line="360" w:lineRule="auto"/>
        <w:rPr>
          <w:sz w:val="26"/>
          <w:szCs w:val="26"/>
        </w:rPr>
      </w:pPr>
      <w:r w:rsidRPr="00AD5DB2">
        <w:rPr>
          <w:sz w:val="26"/>
          <w:szCs w:val="26"/>
        </w:rPr>
        <w:t>5. Оценка кадрового обеспечения</w:t>
      </w:r>
    </w:p>
    <w:p w:rsidR="00C33B6F" w:rsidRDefault="00C33B6F" w:rsidP="00C33B6F">
      <w:pPr>
        <w:pStyle w:val="western"/>
        <w:spacing w:before="0" w:beforeAutospacing="0" w:after="0" w:afterAutospacing="0" w:line="360" w:lineRule="auto"/>
        <w:ind w:firstLine="709"/>
        <w:jc w:val="both"/>
      </w:pPr>
      <w:r>
        <w:rPr>
          <w:sz w:val="26"/>
          <w:szCs w:val="26"/>
        </w:rPr>
        <w:t>Педагогические работник</w:t>
      </w:r>
      <w:proofErr w:type="gramStart"/>
      <w:r>
        <w:rPr>
          <w:sz w:val="26"/>
          <w:szCs w:val="26"/>
        </w:rPr>
        <w:t>и ООО</w:t>
      </w:r>
      <w:proofErr w:type="gramEnd"/>
      <w:r>
        <w:rPr>
          <w:sz w:val="26"/>
          <w:szCs w:val="26"/>
        </w:rPr>
        <w:t xml:space="preserve"> «Автостарт», в том числе преподаватели учебных предметов, мастера производственного обучения, удовлетворяют </w:t>
      </w:r>
      <w:r>
        <w:rPr>
          <w:sz w:val="26"/>
          <w:szCs w:val="26"/>
        </w:rPr>
        <w:lastRenderedPageBreak/>
        <w:t>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C33B6F" w:rsidRDefault="00C33B6F" w:rsidP="00C33B6F">
      <w:pPr>
        <w:pStyle w:val="western"/>
        <w:spacing w:before="0" w:beforeAutospacing="0" w:after="0" w:afterAutospacing="0" w:line="360" w:lineRule="auto"/>
        <w:ind w:firstLine="709"/>
        <w:jc w:val="both"/>
      </w:pPr>
      <w:r>
        <w:rPr>
          <w:sz w:val="26"/>
          <w:szCs w:val="26"/>
        </w:rPr>
        <w:t xml:space="preserve">Преподаватели учебных предметов имеют высшее профессиональное образование и прошли </w:t>
      </w:r>
      <w:proofErr w:type="gramStart"/>
      <w:r>
        <w:rPr>
          <w:sz w:val="26"/>
          <w:szCs w:val="26"/>
        </w:rPr>
        <w:t>обучение по программе</w:t>
      </w:r>
      <w:proofErr w:type="gramEnd"/>
      <w:r>
        <w:rPr>
          <w:sz w:val="26"/>
          <w:szCs w:val="26"/>
        </w:rPr>
        <w:t xml:space="preserve"> повышения квалификации преподавателей, осуществляющих подготовку водителей транспортных средств. </w:t>
      </w:r>
    </w:p>
    <w:p w:rsidR="00C33B6F" w:rsidRDefault="00C33B6F" w:rsidP="00C33B6F">
      <w:pPr>
        <w:pStyle w:val="western"/>
        <w:spacing w:before="0" w:beforeAutospacing="0" w:after="0" w:afterAutospacing="0" w:line="360" w:lineRule="auto"/>
        <w:ind w:firstLine="709"/>
        <w:jc w:val="both"/>
      </w:pPr>
      <w:r>
        <w:rPr>
          <w:sz w:val="26"/>
          <w:szCs w:val="26"/>
        </w:rPr>
        <w:t xml:space="preserve">Мастера производственного обучения имеют высшее профессиональное образование и прошли </w:t>
      </w:r>
      <w:proofErr w:type="gramStart"/>
      <w:r>
        <w:rPr>
          <w:sz w:val="26"/>
          <w:szCs w:val="26"/>
        </w:rPr>
        <w:t>обучение по программе</w:t>
      </w:r>
      <w:proofErr w:type="gramEnd"/>
      <w:r>
        <w:rPr>
          <w:sz w:val="26"/>
          <w:szCs w:val="26"/>
        </w:rPr>
        <w:t xml:space="preserve"> подготовки и повышения квалификации водителей ТС для получения права на обучение вождению.</w:t>
      </w:r>
    </w:p>
    <w:p w:rsidR="00C33B6F" w:rsidRPr="00AD5DB2" w:rsidRDefault="00C33B6F" w:rsidP="00C33B6F">
      <w:pPr>
        <w:pStyle w:val="western"/>
        <w:spacing w:after="62" w:afterAutospacing="0" w:line="360" w:lineRule="auto"/>
        <w:rPr>
          <w:sz w:val="26"/>
          <w:szCs w:val="26"/>
        </w:rPr>
      </w:pPr>
      <w:r w:rsidRPr="00AD5DB2">
        <w:rPr>
          <w:sz w:val="26"/>
          <w:szCs w:val="26"/>
        </w:rPr>
        <w:t>6. Оценка материально-технической базы</w:t>
      </w:r>
    </w:p>
    <w:p w:rsidR="00C33B6F" w:rsidRPr="00AD5DB2" w:rsidRDefault="00C33B6F" w:rsidP="00C33B6F">
      <w:pPr>
        <w:pStyle w:val="western"/>
        <w:spacing w:after="119" w:afterAutospacing="0" w:line="360" w:lineRule="auto"/>
        <w:ind w:left="720"/>
        <w:rPr>
          <w:sz w:val="26"/>
          <w:szCs w:val="26"/>
        </w:rPr>
      </w:pPr>
      <w:r w:rsidRPr="00AD5DB2">
        <w:rPr>
          <w:sz w:val="26"/>
          <w:szCs w:val="26"/>
        </w:rPr>
        <w:t>Сведения о наличии учебных транспортных средств</w:t>
      </w:r>
    </w:p>
    <w:p w:rsidR="00C33B6F" w:rsidRDefault="00C33B6F" w:rsidP="00C33B6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B137D">
        <w:rPr>
          <w:sz w:val="26"/>
          <w:szCs w:val="26"/>
        </w:rPr>
        <w:t xml:space="preserve">В распоряжении </w:t>
      </w:r>
      <w:r>
        <w:rPr>
          <w:sz w:val="26"/>
          <w:szCs w:val="26"/>
        </w:rPr>
        <w:t xml:space="preserve">организации </w:t>
      </w:r>
      <w:r w:rsidRPr="000B137D">
        <w:rPr>
          <w:sz w:val="26"/>
          <w:szCs w:val="26"/>
        </w:rPr>
        <w:t xml:space="preserve">имеется </w:t>
      </w: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учебный</w:t>
      </w:r>
      <w:proofErr w:type="gramEnd"/>
      <w:r w:rsidRPr="009C1D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внедорожный снегоболотоход, который  </w:t>
      </w:r>
      <w:r w:rsidRPr="00ED45C5">
        <w:rPr>
          <w:sz w:val="26"/>
          <w:szCs w:val="26"/>
        </w:rPr>
        <w:t>зарегистриро</w:t>
      </w:r>
      <w:r>
        <w:rPr>
          <w:sz w:val="26"/>
          <w:szCs w:val="26"/>
        </w:rPr>
        <w:t>ван в установленном порядке.</w:t>
      </w:r>
    </w:p>
    <w:p w:rsidR="00C33B6F" w:rsidRPr="00AD5DB2" w:rsidRDefault="00C33B6F" w:rsidP="00C33B6F">
      <w:pPr>
        <w:pStyle w:val="western"/>
        <w:spacing w:after="119" w:afterAutospacing="0" w:line="360" w:lineRule="auto"/>
        <w:ind w:left="720"/>
        <w:rPr>
          <w:sz w:val="26"/>
          <w:szCs w:val="26"/>
        </w:rPr>
      </w:pPr>
      <w:r w:rsidRPr="00AD5DB2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>педагогическом составе организации.</w:t>
      </w:r>
    </w:p>
    <w:p w:rsidR="00C33B6F" w:rsidRDefault="00C33B6F" w:rsidP="00C33B6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Педагогический коллектив  ООО «Автостарт» состоит из 2 преподавателей теоретических дисциплин (1 преподаватель по предметам «Устройство», «Техническое обслуживание и ремонт», «Правила дорожного движения», «Основы управления и безопасность движения» и 1 преподаватель по предмету «Оказание первой медицинской помощи») и 1 мастера производственного обучения вождению</w:t>
      </w:r>
      <w:r w:rsidRPr="009C1D9D">
        <w:rPr>
          <w:sz w:val="26"/>
          <w:szCs w:val="26"/>
        </w:rPr>
        <w:t xml:space="preserve"> </w:t>
      </w:r>
      <w:r w:rsidRPr="00C6348A">
        <w:rPr>
          <w:sz w:val="26"/>
          <w:szCs w:val="26"/>
        </w:rPr>
        <w:t>внедорожных мототранспортных средств</w:t>
      </w:r>
      <w:r>
        <w:rPr>
          <w:sz w:val="26"/>
          <w:szCs w:val="26"/>
        </w:rPr>
        <w:t>.</w:t>
      </w:r>
    </w:p>
    <w:p w:rsidR="00C33B6F" w:rsidRDefault="00C33B6F" w:rsidP="00C33B6F">
      <w:pPr>
        <w:pStyle w:val="western"/>
        <w:spacing w:after="119" w:afterAutospacing="0"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Сведения об оборудованных учебных кабинетах.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0D252C">
        <w:rPr>
          <w:sz w:val="26"/>
          <w:szCs w:val="26"/>
        </w:rPr>
        <w:t xml:space="preserve">Обучение предметам теоретического цикла осуществляется в </w:t>
      </w:r>
      <w:r>
        <w:rPr>
          <w:sz w:val="26"/>
          <w:szCs w:val="26"/>
        </w:rPr>
        <w:t>учебном кабинете</w:t>
      </w:r>
      <w:r w:rsidRPr="000D252C">
        <w:rPr>
          <w:sz w:val="26"/>
          <w:szCs w:val="26"/>
        </w:rPr>
        <w:t>, оборудованных в соответствии с требованиями, расположенных по адресу: г. Смол</w:t>
      </w:r>
      <w:r>
        <w:rPr>
          <w:sz w:val="26"/>
          <w:szCs w:val="26"/>
        </w:rPr>
        <w:t>енск, ул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опова , д. 40/2, принадлежащих организации на основании договора аренды №205 –АБ  от 17.10.2017г  г. Смоленск.</w:t>
      </w:r>
    </w:p>
    <w:p w:rsidR="00C33B6F" w:rsidRDefault="00C33B6F" w:rsidP="00C33B6F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Данное количество учебных кабинетов позволяет обучать</w:t>
      </w:r>
      <w:r w:rsidRPr="004D1C43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Pr="004D1C43">
        <w:rPr>
          <w:sz w:val="26"/>
          <w:szCs w:val="26"/>
        </w:rPr>
        <w:t xml:space="preserve"> групп в год, наполняемость одной группы не превышает </w:t>
      </w:r>
      <w:r>
        <w:rPr>
          <w:sz w:val="26"/>
          <w:szCs w:val="26"/>
        </w:rPr>
        <w:t>15</w:t>
      </w:r>
      <w:r w:rsidRPr="004D1C43">
        <w:rPr>
          <w:sz w:val="26"/>
          <w:szCs w:val="26"/>
        </w:rPr>
        <w:t xml:space="preserve"> человек.</w:t>
      </w:r>
    </w:p>
    <w:p w:rsidR="00C33B6F" w:rsidRDefault="00C33B6F" w:rsidP="00C33B6F">
      <w:pPr>
        <w:pStyle w:val="western"/>
        <w:spacing w:after="119" w:afterAutospacing="0"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Сведения о закрытых площадках.</w:t>
      </w:r>
    </w:p>
    <w:p w:rsidR="00C33B6F" w:rsidRDefault="00C33B6F" w:rsidP="00C33B6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1C43">
        <w:rPr>
          <w:sz w:val="26"/>
          <w:szCs w:val="26"/>
        </w:rPr>
        <w:lastRenderedPageBreak/>
        <w:t>Первоначальное обучение вождению проводиться на закрыт</w:t>
      </w:r>
      <w:r>
        <w:rPr>
          <w:sz w:val="26"/>
          <w:szCs w:val="26"/>
        </w:rPr>
        <w:t>ой</w:t>
      </w:r>
      <w:r w:rsidRPr="004D1C43">
        <w:rPr>
          <w:sz w:val="26"/>
          <w:szCs w:val="26"/>
        </w:rPr>
        <w:t xml:space="preserve">  площадк</w:t>
      </w:r>
      <w:r>
        <w:rPr>
          <w:sz w:val="26"/>
          <w:szCs w:val="26"/>
        </w:rPr>
        <w:t>е</w:t>
      </w:r>
      <w:r w:rsidRPr="004D1C43">
        <w:rPr>
          <w:sz w:val="26"/>
          <w:szCs w:val="26"/>
        </w:rPr>
        <w:t xml:space="preserve">    по</w:t>
      </w:r>
      <w:r>
        <w:rPr>
          <w:sz w:val="26"/>
          <w:szCs w:val="26"/>
        </w:rPr>
        <w:t xml:space="preserve"> адресу: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Смоленск, ПСХК «Богородицкое» принадлежащей организации на основании бессрочного договора аренды от 30.12.2015г.</w:t>
      </w:r>
    </w:p>
    <w:p w:rsidR="00C33B6F" w:rsidRDefault="00C33B6F" w:rsidP="00C33B6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1C43">
        <w:rPr>
          <w:sz w:val="26"/>
          <w:szCs w:val="26"/>
        </w:rPr>
        <w:t xml:space="preserve"> Размеры закрыт</w:t>
      </w:r>
      <w:r>
        <w:rPr>
          <w:sz w:val="26"/>
          <w:szCs w:val="26"/>
        </w:rPr>
        <w:t>ой</w:t>
      </w:r>
      <w:r w:rsidRPr="004D1C43">
        <w:rPr>
          <w:sz w:val="26"/>
          <w:szCs w:val="26"/>
        </w:rPr>
        <w:t xml:space="preserve"> площадк</w:t>
      </w:r>
      <w:r>
        <w:rPr>
          <w:sz w:val="26"/>
          <w:szCs w:val="26"/>
        </w:rPr>
        <w:t>и</w:t>
      </w:r>
      <w:r w:rsidRPr="004D1C43">
        <w:rPr>
          <w:sz w:val="26"/>
          <w:szCs w:val="26"/>
        </w:rPr>
        <w:t xml:space="preserve"> для первоначального обучения вождению </w:t>
      </w:r>
      <w:r>
        <w:rPr>
          <w:sz w:val="26"/>
          <w:szCs w:val="26"/>
        </w:rPr>
        <w:t xml:space="preserve">трактористов категории «С» </w:t>
      </w:r>
      <w:r w:rsidRPr="004D1C4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4D1C43">
        <w:rPr>
          <w:sz w:val="26"/>
          <w:szCs w:val="26"/>
        </w:rPr>
        <w:t>оставля</w:t>
      </w:r>
      <w:r>
        <w:rPr>
          <w:sz w:val="26"/>
          <w:szCs w:val="26"/>
        </w:rPr>
        <w:t>ет 11191 кв.м.</w:t>
      </w:r>
      <w:r w:rsidRPr="004D1C43">
        <w:rPr>
          <w:sz w:val="26"/>
          <w:szCs w:val="26"/>
        </w:rPr>
        <w:t xml:space="preserve"> </w:t>
      </w:r>
    </w:p>
    <w:p w:rsidR="00C33B6F" w:rsidRDefault="00C33B6F" w:rsidP="00C33B6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Закрытые площадки </w:t>
      </w:r>
      <w:r w:rsidRPr="00520AC6">
        <w:rPr>
          <w:sz w:val="26"/>
          <w:szCs w:val="26"/>
        </w:rPr>
        <w:t>име</w:t>
      </w:r>
      <w:r>
        <w:rPr>
          <w:sz w:val="26"/>
          <w:szCs w:val="26"/>
        </w:rPr>
        <w:t>ют</w:t>
      </w:r>
      <w:r w:rsidRPr="00520AC6">
        <w:rPr>
          <w:sz w:val="26"/>
          <w:szCs w:val="26"/>
        </w:rPr>
        <w:t xml:space="preserve">  ровное и </w:t>
      </w:r>
      <w:r w:rsidRPr="00BB3932">
        <w:rPr>
          <w:sz w:val="26"/>
          <w:szCs w:val="26"/>
        </w:rPr>
        <w:t>однородное покрытие, обеспечивающее круглогодичное функционирование</w:t>
      </w:r>
      <w:r>
        <w:rPr>
          <w:sz w:val="26"/>
          <w:szCs w:val="26"/>
        </w:rPr>
        <w:t>.</w:t>
      </w:r>
    </w:p>
    <w:p w:rsidR="00C33B6F" w:rsidRPr="00BB3932" w:rsidRDefault="00C33B6F" w:rsidP="00C33B6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B3932">
        <w:rPr>
          <w:sz w:val="26"/>
          <w:szCs w:val="26"/>
        </w:rPr>
        <w:t>Наклонны</w:t>
      </w:r>
      <w:r>
        <w:rPr>
          <w:sz w:val="26"/>
          <w:szCs w:val="26"/>
        </w:rPr>
        <w:t>е</w:t>
      </w:r>
      <w:r w:rsidRPr="00BB3932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ки</w:t>
      </w:r>
      <w:r w:rsidRPr="00BB3932">
        <w:rPr>
          <w:sz w:val="26"/>
          <w:szCs w:val="26"/>
        </w:rPr>
        <w:t xml:space="preserve"> (эстакада) имеет продольный уклон относительно поверхности закрытой площадки 8</w:t>
      </w:r>
      <w:r>
        <w:rPr>
          <w:sz w:val="26"/>
          <w:szCs w:val="26"/>
        </w:rPr>
        <w:t>-16</w:t>
      </w:r>
      <w:r w:rsidRPr="00BB3932">
        <w:rPr>
          <w:sz w:val="26"/>
          <w:szCs w:val="26"/>
        </w:rPr>
        <w:t>%.</w:t>
      </w:r>
    </w:p>
    <w:p w:rsidR="00C33B6F" w:rsidRPr="00BB3932" w:rsidRDefault="00C33B6F" w:rsidP="00C33B6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B3932">
        <w:rPr>
          <w:sz w:val="26"/>
          <w:szCs w:val="26"/>
        </w:rPr>
        <w:t>Для разметки границ выполнени</w:t>
      </w:r>
      <w:r>
        <w:rPr>
          <w:sz w:val="26"/>
          <w:szCs w:val="26"/>
        </w:rPr>
        <w:t>я соответствующих заданий приме</w:t>
      </w:r>
      <w:r w:rsidRPr="00BB3932">
        <w:rPr>
          <w:sz w:val="26"/>
          <w:szCs w:val="26"/>
        </w:rPr>
        <w:t xml:space="preserve">няются конуса разметочные (ограничительные), стойки разметочные, вехи стержневые. </w:t>
      </w:r>
    </w:p>
    <w:p w:rsidR="00C33B6F" w:rsidRPr="00BB3932" w:rsidRDefault="00C33B6F" w:rsidP="00C33B6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B3932">
        <w:rPr>
          <w:sz w:val="26"/>
          <w:szCs w:val="26"/>
        </w:rPr>
        <w:t>Поперечный уклон участков закрыт</w:t>
      </w:r>
      <w:r>
        <w:rPr>
          <w:sz w:val="26"/>
          <w:szCs w:val="26"/>
        </w:rPr>
        <w:t>ой</w:t>
      </w:r>
      <w:r w:rsidRPr="00BB3932">
        <w:rPr>
          <w:sz w:val="26"/>
          <w:szCs w:val="26"/>
        </w:rPr>
        <w:t xml:space="preserve"> площад</w:t>
      </w:r>
      <w:r>
        <w:rPr>
          <w:sz w:val="26"/>
          <w:szCs w:val="26"/>
        </w:rPr>
        <w:t>ки</w:t>
      </w:r>
      <w:r w:rsidRPr="00BB3932">
        <w:rPr>
          <w:sz w:val="26"/>
          <w:szCs w:val="26"/>
        </w:rPr>
        <w:t>, используем</w:t>
      </w:r>
      <w:r>
        <w:rPr>
          <w:sz w:val="26"/>
          <w:szCs w:val="26"/>
        </w:rPr>
        <w:t>ой</w:t>
      </w:r>
      <w:r w:rsidRPr="00BB3932">
        <w:rPr>
          <w:sz w:val="26"/>
          <w:szCs w:val="26"/>
        </w:rPr>
        <w:t xml:space="preserve"> для выполнения учебных (контрольных) заданий, обеспечивает водоотвод с их поверхности.</w:t>
      </w:r>
    </w:p>
    <w:p w:rsidR="00C33B6F" w:rsidRPr="00777A59" w:rsidRDefault="00C33B6F" w:rsidP="00C33B6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B3932">
        <w:rPr>
          <w:sz w:val="26"/>
          <w:szCs w:val="26"/>
        </w:rPr>
        <w:t>Продольный уклон закрыт</w:t>
      </w:r>
      <w:r>
        <w:rPr>
          <w:sz w:val="26"/>
          <w:szCs w:val="26"/>
        </w:rPr>
        <w:t>ой</w:t>
      </w:r>
      <w:r w:rsidRPr="00BB3932">
        <w:rPr>
          <w:sz w:val="26"/>
          <w:szCs w:val="26"/>
        </w:rPr>
        <w:t xml:space="preserve"> площад</w:t>
      </w:r>
      <w:r>
        <w:rPr>
          <w:sz w:val="26"/>
          <w:szCs w:val="26"/>
        </w:rPr>
        <w:t xml:space="preserve">ки </w:t>
      </w:r>
      <w:r w:rsidRPr="00BB3932">
        <w:rPr>
          <w:sz w:val="26"/>
          <w:szCs w:val="26"/>
        </w:rPr>
        <w:t xml:space="preserve"> (за исключением наклонного участка </w:t>
      </w:r>
      <w:r>
        <w:rPr>
          <w:sz w:val="26"/>
          <w:szCs w:val="26"/>
        </w:rPr>
        <w:t>(</w:t>
      </w:r>
      <w:r w:rsidRPr="00777A59">
        <w:rPr>
          <w:sz w:val="26"/>
          <w:szCs w:val="26"/>
        </w:rPr>
        <w:t>эстакады)) не более 100%.</w:t>
      </w:r>
    </w:p>
    <w:p w:rsidR="00C33B6F" w:rsidRPr="00AD5DB2" w:rsidRDefault="00C33B6F" w:rsidP="00C33B6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77A59">
        <w:rPr>
          <w:sz w:val="26"/>
          <w:szCs w:val="26"/>
        </w:rPr>
        <w:t>Представленные выше сведения соответствуют требованиям, предъявляемым</w:t>
      </w:r>
      <w:r>
        <w:rPr>
          <w:sz w:val="26"/>
          <w:szCs w:val="26"/>
        </w:rPr>
        <w:t xml:space="preserve"> к педагогическому составу, учебным классам</w:t>
      </w:r>
      <w:r w:rsidRPr="00777A59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777A59">
        <w:rPr>
          <w:sz w:val="26"/>
          <w:szCs w:val="26"/>
        </w:rPr>
        <w:t xml:space="preserve"> закрытой площадке Примерной программ</w:t>
      </w:r>
      <w:r>
        <w:rPr>
          <w:sz w:val="26"/>
          <w:szCs w:val="26"/>
        </w:rPr>
        <w:t>ой</w:t>
      </w:r>
      <w:r w:rsidRPr="00777A59">
        <w:rPr>
          <w:sz w:val="26"/>
          <w:szCs w:val="26"/>
        </w:rPr>
        <w:t xml:space="preserve"> </w:t>
      </w:r>
      <w:r w:rsidRPr="00C6348A">
        <w:rPr>
          <w:sz w:val="26"/>
          <w:szCs w:val="26"/>
        </w:rPr>
        <w:t>профессиональной подготовки водителей внедорожных мототранспортных средств (самоходных машин категории А</w:t>
      </w:r>
      <w:proofErr w:type="gramStart"/>
      <w:r w:rsidRPr="00C6348A">
        <w:rPr>
          <w:sz w:val="26"/>
          <w:szCs w:val="26"/>
        </w:rPr>
        <w:t>1</w:t>
      </w:r>
      <w:proofErr w:type="gramEnd"/>
      <w:r w:rsidRPr="00C6348A">
        <w:rPr>
          <w:sz w:val="26"/>
          <w:szCs w:val="26"/>
        </w:rPr>
        <w:t>) утвержденной Министерством образования РФ 24 сентября 2001 года</w:t>
      </w:r>
    </w:p>
    <w:p w:rsidR="00C33B6F" w:rsidRDefault="00C33B6F" w:rsidP="00C33B6F">
      <w:pPr>
        <w:pStyle w:val="western"/>
        <w:spacing w:after="119" w:afterAutospacing="0"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Наличие учебного оборудования.</w:t>
      </w:r>
    </w:p>
    <w:p w:rsidR="00C33B6F" w:rsidRPr="00AD5DB2" w:rsidRDefault="00C33B6F" w:rsidP="00C33B6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77A59">
        <w:rPr>
          <w:sz w:val="26"/>
          <w:szCs w:val="26"/>
        </w:rPr>
        <w:t>Перечень учебного оборудования,</w:t>
      </w:r>
      <w:r>
        <w:rPr>
          <w:sz w:val="26"/>
          <w:szCs w:val="26"/>
        </w:rPr>
        <w:t xml:space="preserve"> установленного в учебных кабинетах по адресу осуществления образовательной деятельности, </w:t>
      </w:r>
      <w:r w:rsidRPr="00777A59">
        <w:rPr>
          <w:sz w:val="26"/>
          <w:szCs w:val="26"/>
        </w:rPr>
        <w:t xml:space="preserve"> необходимого для осуществления образовательной деятельности по программ</w:t>
      </w:r>
      <w:r>
        <w:rPr>
          <w:sz w:val="26"/>
          <w:szCs w:val="26"/>
        </w:rPr>
        <w:t>е</w:t>
      </w:r>
      <w:r w:rsidRPr="00777A59">
        <w:rPr>
          <w:sz w:val="26"/>
          <w:szCs w:val="26"/>
        </w:rPr>
        <w:t xml:space="preserve"> </w:t>
      </w:r>
      <w:r w:rsidRPr="00C6348A">
        <w:rPr>
          <w:sz w:val="26"/>
          <w:szCs w:val="26"/>
        </w:rPr>
        <w:t>профессиональной подготовки водителей внедорожных мототранспортных средств (самоходных машин категории А</w:t>
      </w:r>
      <w:proofErr w:type="gramStart"/>
      <w:r w:rsidRPr="00C6348A">
        <w:rPr>
          <w:sz w:val="26"/>
          <w:szCs w:val="26"/>
        </w:rPr>
        <w:t>1</w:t>
      </w:r>
      <w:proofErr w:type="gramEnd"/>
      <w:r w:rsidRPr="00C6348A">
        <w:rPr>
          <w:sz w:val="26"/>
          <w:szCs w:val="26"/>
        </w:rPr>
        <w:t>) утвержденной Министерством образования РФ 24 сентября 2001 года</w:t>
      </w:r>
      <w:r>
        <w:rPr>
          <w:sz w:val="26"/>
          <w:szCs w:val="26"/>
        </w:rPr>
        <w:t>.</w:t>
      </w:r>
    </w:p>
    <w:p w:rsidR="00C33B6F" w:rsidRDefault="00C33B6F" w:rsidP="00C33B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33B6F" w:rsidRDefault="00C33B6F" w:rsidP="00C33B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6A9C">
        <w:rPr>
          <w:rFonts w:ascii="Times New Roman" w:hAnsi="Times New Roman" w:cs="Times New Roman"/>
          <w:sz w:val="26"/>
          <w:szCs w:val="26"/>
        </w:rPr>
        <w:t>Перечень учебного оборудования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19"/>
        <w:gridCol w:w="1629"/>
        <w:gridCol w:w="1669"/>
      </w:tblGrid>
      <w:tr w:rsidR="00C33B6F" w:rsidRPr="00541271" w:rsidTr="00620A0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</w:tr>
      <w:tr w:rsidR="00C33B6F" w:rsidRPr="00541271" w:rsidTr="00620A0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117"/>
            <w:bookmarkEnd w:id="1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технические средства обучения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 &lt;1&gt;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&lt;2&gt;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135"/>
            <w:bookmarkEnd w:id="2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Устройство внедорожного мототранспортного средства</w:t>
            </w:r>
          </w:p>
          <w:p w:rsidR="00C33B6F" w:rsidRPr="00176A9C" w:rsidRDefault="00C33B6F" w:rsidP="00620A08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Двигатель в комплекте с приборами системы смазки, питания, зажигания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шт.</w:t>
            </w:r>
          </w:p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5138"/>
            <w:bookmarkEnd w:id="3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Коробка передач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кривошипно-шатунного механизма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газораспределительного механизма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системы смазки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системы питания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сцепления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рулевого управления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тормозной системы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приборов и устройств системы зажигания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5165"/>
            <w:bookmarkEnd w:id="4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приборов и устройств электрооборудования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Схема населенного пункта, расположение дорожных знаков и средств регулирования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пострадавшим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rPr>
          <w:trHeight w:val="23"/>
        </w:trPr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1992 г. N </w:t>
            </w:r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2300-1 "О защите прав потребителей"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лицензии с соответствующим приложением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профессиональной подготовки водителей внедорожных мототранспортных средств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5198"/>
            <w:bookmarkEnd w:id="5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Образовательная рограмма профессиональной подготовки водителей внедорожных мототранспортных средств "А</w:t>
            </w:r>
            <w:proofErr w:type="gramStart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5201"/>
            <w:bookmarkEnd w:id="6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541271" w:rsidTr="00620A08"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6F" w:rsidRPr="00176A9C" w:rsidRDefault="00C33B6F" w:rsidP="00620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3B6F" w:rsidRPr="00176A9C" w:rsidRDefault="00C33B6F" w:rsidP="00C33B6F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9C">
        <w:rPr>
          <w:rFonts w:ascii="Times New Roman" w:hAnsi="Times New Roman" w:cs="Times New Roman"/>
          <w:sz w:val="24"/>
          <w:szCs w:val="24"/>
        </w:rPr>
        <w:t>&lt;1&gt; Магнитная доска со схемой населенного пункта может быть заменена соответствующим электронным учебным пособием.</w:t>
      </w:r>
    </w:p>
    <w:p w:rsidR="00C33B6F" w:rsidRPr="00176A9C" w:rsidRDefault="00C33B6F" w:rsidP="00C33B6F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A9C">
        <w:rPr>
          <w:rFonts w:ascii="Times New Roman" w:hAnsi="Times New Roman" w:cs="Times New Roman"/>
          <w:sz w:val="24"/>
          <w:szCs w:val="24"/>
        </w:rPr>
        <w:t>&lt;2&gt;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  <w:proofErr w:type="gramEnd"/>
    </w:p>
    <w:p w:rsidR="00C33B6F" w:rsidRDefault="00C33B6F" w:rsidP="00C33B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6A9C">
        <w:rPr>
          <w:rFonts w:ascii="Times New Roman" w:hAnsi="Times New Roman" w:cs="Times New Roman"/>
          <w:sz w:val="24"/>
          <w:szCs w:val="24"/>
        </w:rPr>
        <w:t xml:space="preserve">Перечень материалов по предмету </w:t>
      </w:r>
    </w:p>
    <w:p w:rsidR="00C33B6F" w:rsidRPr="00176A9C" w:rsidRDefault="00C33B6F" w:rsidP="00C33B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6A9C">
        <w:rPr>
          <w:rFonts w:ascii="Times New Roman" w:hAnsi="Times New Roman" w:cs="Times New Roman"/>
          <w:sz w:val="24"/>
          <w:szCs w:val="24"/>
        </w:rPr>
        <w:t>«Оказание первой медицинской помощи»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01"/>
        <w:gridCol w:w="1702"/>
        <w:gridCol w:w="1353"/>
      </w:tblGrid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gramEnd"/>
          </w:p>
        </w:tc>
      </w:tr>
      <w:tr w:rsidR="00C33B6F" w:rsidRPr="00176A9C" w:rsidTr="00620A0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069"/>
            <w:bookmarkEnd w:id="7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Шлем для квадроцикла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176A9C" w:rsidTr="00620A0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085"/>
            <w:bookmarkEnd w:id="8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C33B6F" w:rsidRPr="00176A9C" w:rsidTr="00620A08">
        <w:trPr>
          <w:trHeight w:val="400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176A9C" w:rsidTr="00620A0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095"/>
            <w:bookmarkEnd w:id="9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  <w:r w:rsidRPr="00176A9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3B6F" w:rsidRPr="00176A9C" w:rsidRDefault="00C33B6F" w:rsidP="0062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176A9C" w:rsidTr="00620A0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105"/>
            <w:bookmarkEnd w:id="10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C33B6F" w:rsidRPr="00176A9C" w:rsidTr="00620A08">
        <w:trPr>
          <w:trHeight w:val="633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6F" w:rsidRPr="00176A9C" w:rsidTr="00620A08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3B6F" w:rsidRPr="00176A9C" w:rsidRDefault="00C33B6F" w:rsidP="00620A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3B6F" w:rsidRDefault="00C33B6F" w:rsidP="00C33B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3D44">
        <w:rPr>
          <w:rFonts w:ascii="Times New Roman" w:hAnsi="Times New Roman" w:cs="Times New Roman"/>
          <w:sz w:val="26"/>
          <w:szCs w:val="26"/>
        </w:rPr>
        <w:t xml:space="preserve">Соответствие требованиям Федерального закона </w:t>
      </w:r>
    </w:p>
    <w:p w:rsidR="00C33B6F" w:rsidRPr="006E3D44" w:rsidRDefault="00C33B6F" w:rsidP="00C33B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3D44">
        <w:rPr>
          <w:rFonts w:ascii="Times New Roman" w:hAnsi="Times New Roman" w:cs="Times New Roman"/>
          <w:sz w:val="26"/>
          <w:szCs w:val="26"/>
        </w:rPr>
        <w:t>«О безопасности дорожного движения»</w:t>
      </w:r>
    </w:p>
    <w:p w:rsidR="00C33B6F" w:rsidRPr="006E3D44" w:rsidRDefault="00C33B6F" w:rsidP="00C33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D44">
        <w:rPr>
          <w:rFonts w:ascii="Times New Roman" w:hAnsi="Times New Roman" w:cs="Times New Roman"/>
          <w:sz w:val="26"/>
          <w:szCs w:val="26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6E3D44">
        <w:rPr>
          <w:rFonts w:ascii="Times New Roman" w:hAnsi="Times New Roman" w:cs="Times New Roman"/>
          <w:sz w:val="26"/>
          <w:szCs w:val="26"/>
        </w:rPr>
        <w:t>дств тр</w:t>
      </w:r>
      <w:proofErr w:type="gramEnd"/>
      <w:r w:rsidRPr="006E3D44">
        <w:rPr>
          <w:rFonts w:ascii="Times New Roman" w:hAnsi="Times New Roman" w:cs="Times New Roman"/>
          <w:sz w:val="26"/>
          <w:szCs w:val="26"/>
        </w:rPr>
        <w:t xml:space="preserve">ебованиям безопасности дорожного движения и запрещения допуска транспортных средств к эксплуатации </w:t>
      </w:r>
      <w:r w:rsidRPr="006E3D44">
        <w:rPr>
          <w:rFonts w:ascii="Times New Roman" w:hAnsi="Times New Roman" w:cs="Times New Roman"/>
          <w:sz w:val="26"/>
          <w:szCs w:val="26"/>
        </w:rPr>
        <w:lastRenderedPageBreak/>
        <w:t xml:space="preserve">при наличии у них неисправностей, угрожающих безопасности дорожного движения - проводятся. </w:t>
      </w:r>
    </w:p>
    <w:p w:rsidR="00C33B6F" w:rsidRDefault="00C33B6F" w:rsidP="00C33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D44">
        <w:rPr>
          <w:rFonts w:ascii="Times New Roman" w:hAnsi="Times New Roman" w:cs="Times New Roman"/>
          <w:sz w:val="26"/>
          <w:szCs w:val="26"/>
        </w:rPr>
        <w:t>Медицинское обеспечение безопасности дорожного движения: обязательные предрейсовые и после рейсовые медицинские осмотры - проводятся.</w:t>
      </w:r>
    </w:p>
    <w:p w:rsidR="00C33B6F" w:rsidRPr="006E3D44" w:rsidRDefault="00C33B6F" w:rsidP="00C33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B6F" w:rsidRPr="006E3D44" w:rsidRDefault="00C33B6F" w:rsidP="00C33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D44">
        <w:rPr>
          <w:rFonts w:ascii="Times New Roman" w:hAnsi="Times New Roman" w:cs="Times New Roman"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3D44">
        <w:rPr>
          <w:rFonts w:ascii="Times New Roman" w:hAnsi="Times New Roman" w:cs="Times New Roman"/>
          <w:sz w:val="26"/>
          <w:szCs w:val="26"/>
        </w:rPr>
        <w:t xml:space="preserve"> результате проведенного самообследования установлено, что материально техническая база </w:t>
      </w:r>
      <w:r>
        <w:rPr>
          <w:rFonts w:ascii="Times New Roman" w:hAnsi="Times New Roman" w:cs="Times New Roman"/>
          <w:sz w:val="26"/>
          <w:szCs w:val="26"/>
        </w:rPr>
        <w:t>ООО «Автостарт»</w:t>
      </w:r>
      <w:r w:rsidRPr="006E3D44">
        <w:rPr>
          <w:rFonts w:ascii="Times New Roman" w:hAnsi="Times New Roman" w:cs="Times New Roman"/>
          <w:sz w:val="26"/>
          <w:szCs w:val="26"/>
        </w:rPr>
        <w:t xml:space="preserve"> соответствует  и удовлетворяет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</w:t>
      </w:r>
      <w:r>
        <w:rPr>
          <w:rFonts w:ascii="Times New Roman" w:hAnsi="Times New Roman" w:cs="Times New Roman"/>
          <w:sz w:val="26"/>
          <w:szCs w:val="26"/>
        </w:rPr>
        <w:t>Федерации»;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Примерной программы </w:t>
      </w:r>
      <w:r w:rsidRPr="006E3D44">
        <w:rPr>
          <w:rFonts w:ascii="Times New Roman" w:hAnsi="Times New Roman" w:cs="Times New Roman"/>
          <w:sz w:val="26"/>
          <w:szCs w:val="26"/>
        </w:rPr>
        <w:t xml:space="preserve"> </w:t>
      </w:r>
      <w:r w:rsidRPr="00176A9C">
        <w:rPr>
          <w:rFonts w:ascii="Times New Roman" w:hAnsi="Times New Roman" w:cs="Times New Roman"/>
          <w:sz w:val="26"/>
          <w:szCs w:val="26"/>
        </w:rPr>
        <w:t>профессиональной подготовки водителей внедорожных мототранспортных средств (самоходных машин категории А1) утвержденной Министерством образования РФ 24 сентября 2001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73EE" w:rsidRDefault="008173EE"/>
    <w:sectPr w:rsidR="008173EE" w:rsidSect="00C8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B6" w:rsidRDefault="00590BB6" w:rsidP="00C33B6F">
      <w:pPr>
        <w:spacing w:after="0" w:line="240" w:lineRule="auto"/>
      </w:pPr>
      <w:r>
        <w:separator/>
      </w:r>
    </w:p>
  </w:endnote>
  <w:endnote w:type="continuationSeparator" w:id="0">
    <w:p w:rsidR="00590BB6" w:rsidRDefault="00590BB6" w:rsidP="00C3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B6" w:rsidRDefault="00590BB6" w:rsidP="00C33B6F">
      <w:pPr>
        <w:spacing w:after="0" w:line="240" w:lineRule="auto"/>
      </w:pPr>
      <w:r>
        <w:separator/>
      </w:r>
    </w:p>
  </w:footnote>
  <w:footnote w:type="continuationSeparator" w:id="0">
    <w:p w:rsidR="00590BB6" w:rsidRDefault="00590BB6" w:rsidP="00C33B6F">
      <w:pPr>
        <w:spacing w:after="0" w:line="240" w:lineRule="auto"/>
      </w:pPr>
      <w:r>
        <w:continuationSeparator/>
      </w:r>
    </w:p>
  </w:footnote>
  <w:footnote w:id="1">
    <w:p w:rsidR="00C33B6F" w:rsidRDefault="00C33B6F" w:rsidP="00C33B6F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B6F"/>
    <w:rsid w:val="00007A06"/>
    <w:rsid w:val="00012A62"/>
    <w:rsid w:val="00012D7E"/>
    <w:rsid w:val="00013237"/>
    <w:rsid w:val="00016F77"/>
    <w:rsid w:val="00017582"/>
    <w:rsid w:val="00017C58"/>
    <w:rsid w:val="000248C5"/>
    <w:rsid w:val="00024A64"/>
    <w:rsid w:val="00026A9B"/>
    <w:rsid w:val="00035FFE"/>
    <w:rsid w:val="0003685D"/>
    <w:rsid w:val="00040B3D"/>
    <w:rsid w:val="00042C5B"/>
    <w:rsid w:val="00043ED9"/>
    <w:rsid w:val="000479EF"/>
    <w:rsid w:val="0005147C"/>
    <w:rsid w:val="00054981"/>
    <w:rsid w:val="0006276E"/>
    <w:rsid w:val="000630A6"/>
    <w:rsid w:val="00067669"/>
    <w:rsid w:val="00067B26"/>
    <w:rsid w:val="000714EC"/>
    <w:rsid w:val="00074222"/>
    <w:rsid w:val="00074E52"/>
    <w:rsid w:val="0007528E"/>
    <w:rsid w:val="000763EC"/>
    <w:rsid w:val="00080335"/>
    <w:rsid w:val="00081AEB"/>
    <w:rsid w:val="000823B0"/>
    <w:rsid w:val="00084988"/>
    <w:rsid w:val="0009151C"/>
    <w:rsid w:val="00091AF6"/>
    <w:rsid w:val="000930DD"/>
    <w:rsid w:val="00096C87"/>
    <w:rsid w:val="0009733B"/>
    <w:rsid w:val="000A1E7E"/>
    <w:rsid w:val="000A7235"/>
    <w:rsid w:val="000B015E"/>
    <w:rsid w:val="000B0E10"/>
    <w:rsid w:val="000C1F76"/>
    <w:rsid w:val="000D2225"/>
    <w:rsid w:val="000D28CE"/>
    <w:rsid w:val="000D2D80"/>
    <w:rsid w:val="000D45D0"/>
    <w:rsid w:val="000D5B54"/>
    <w:rsid w:val="000E36EF"/>
    <w:rsid w:val="000E48E6"/>
    <w:rsid w:val="000E73CC"/>
    <w:rsid w:val="000F61AA"/>
    <w:rsid w:val="000F6702"/>
    <w:rsid w:val="00101251"/>
    <w:rsid w:val="001046E0"/>
    <w:rsid w:val="00106FF3"/>
    <w:rsid w:val="0010733F"/>
    <w:rsid w:val="001134E4"/>
    <w:rsid w:val="001148C8"/>
    <w:rsid w:val="00116828"/>
    <w:rsid w:val="00120077"/>
    <w:rsid w:val="0012145E"/>
    <w:rsid w:val="001252C6"/>
    <w:rsid w:val="001254AA"/>
    <w:rsid w:val="001255ED"/>
    <w:rsid w:val="00133B23"/>
    <w:rsid w:val="00136BF4"/>
    <w:rsid w:val="00142A8C"/>
    <w:rsid w:val="0014357A"/>
    <w:rsid w:val="00143F12"/>
    <w:rsid w:val="00144001"/>
    <w:rsid w:val="001462E0"/>
    <w:rsid w:val="00146B4A"/>
    <w:rsid w:val="001474C1"/>
    <w:rsid w:val="0015357D"/>
    <w:rsid w:val="0016010D"/>
    <w:rsid w:val="0016181A"/>
    <w:rsid w:val="00165F03"/>
    <w:rsid w:val="00172326"/>
    <w:rsid w:val="00175C1B"/>
    <w:rsid w:val="001824D9"/>
    <w:rsid w:val="00183C88"/>
    <w:rsid w:val="0019219A"/>
    <w:rsid w:val="00193F57"/>
    <w:rsid w:val="0019448B"/>
    <w:rsid w:val="001A150B"/>
    <w:rsid w:val="001A46D8"/>
    <w:rsid w:val="001A4A18"/>
    <w:rsid w:val="001C1BFA"/>
    <w:rsid w:val="001C66DA"/>
    <w:rsid w:val="001D207D"/>
    <w:rsid w:val="001D48DD"/>
    <w:rsid w:val="001D6201"/>
    <w:rsid w:val="001E36FF"/>
    <w:rsid w:val="001E535B"/>
    <w:rsid w:val="001E7614"/>
    <w:rsid w:val="001F42A4"/>
    <w:rsid w:val="001F5A26"/>
    <w:rsid w:val="00200D0F"/>
    <w:rsid w:val="002038A7"/>
    <w:rsid w:val="0020451A"/>
    <w:rsid w:val="002134BF"/>
    <w:rsid w:val="00216397"/>
    <w:rsid w:val="00221F42"/>
    <w:rsid w:val="00222AA6"/>
    <w:rsid w:val="00227789"/>
    <w:rsid w:val="00230A9E"/>
    <w:rsid w:val="00236B03"/>
    <w:rsid w:val="002373CE"/>
    <w:rsid w:val="00240E4A"/>
    <w:rsid w:val="00244074"/>
    <w:rsid w:val="0024469C"/>
    <w:rsid w:val="00250D9B"/>
    <w:rsid w:val="00250F20"/>
    <w:rsid w:val="0025234C"/>
    <w:rsid w:val="00254C1B"/>
    <w:rsid w:val="00255B18"/>
    <w:rsid w:val="00257192"/>
    <w:rsid w:val="00261FB1"/>
    <w:rsid w:val="0026522E"/>
    <w:rsid w:val="00271FFD"/>
    <w:rsid w:val="00272777"/>
    <w:rsid w:val="002731F5"/>
    <w:rsid w:val="002733EB"/>
    <w:rsid w:val="00273E7C"/>
    <w:rsid w:val="00274EEE"/>
    <w:rsid w:val="0027676A"/>
    <w:rsid w:val="002900C6"/>
    <w:rsid w:val="0029396B"/>
    <w:rsid w:val="002A07A1"/>
    <w:rsid w:val="002B0580"/>
    <w:rsid w:val="002B3BD8"/>
    <w:rsid w:val="002B5FA2"/>
    <w:rsid w:val="002C2C61"/>
    <w:rsid w:val="002C36C1"/>
    <w:rsid w:val="002D22A4"/>
    <w:rsid w:val="002D2D32"/>
    <w:rsid w:val="002D3C83"/>
    <w:rsid w:val="002D57B1"/>
    <w:rsid w:val="002E0146"/>
    <w:rsid w:val="002E4929"/>
    <w:rsid w:val="003016DB"/>
    <w:rsid w:val="00307180"/>
    <w:rsid w:val="00310A41"/>
    <w:rsid w:val="00311BC5"/>
    <w:rsid w:val="00316085"/>
    <w:rsid w:val="00316609"/>
    <w:rsid w:val="0031693F"/>
    <w:rsid w:val="00317DBA"/>
    <w:rsid w:val="00321AD8"/>
    <w:rsid w:val="003246B7"/>
    <w:rsid w:val="003246CD"/>
    <w:rsid w:val="0032731B"/>
    <w:rsid w:val="003361C0"/>
    <w:rsid w:val="00337C71"/>
    <w:rsid w:val="00341AD9"/>
    <w:rsid w:val="00347FA2"/>
    <w:rsid w:val="00353B81"/>
    <w:rsid w:val="0035419A"/>
    <w:rsid w:val="00357E05"/>
    <w:rsid w:val="00362929"/>
    <w:rsid w:val="00365C82"/>
    <w:rsid w:val="00366110"/>
    <w:rsid w:val="0036628C"/>
    <w:rsid w:val="003838D1"/>
    <w:rsid w:val="00385282"/>
    <w:rsid w:val="00386462"/>
    <w:rsid w:val="0039273D"/>
    <w:rsid w:val="00394706"/>
    <w:rsid w:val="00394A2D"/>
    <w:rsid w:val="003A2840"/>
    <w:rsid w:val="003A38D0"/>
    <w:rsid w:val="003B2B30"/>
    <w:rsid w:val="003B4647"/>
    <w:rsid w:val="003B4C98"/>
    <w:rsid w:val="003B7FD5"/>
    <w:rsid w:val="003C11E8"/>
    <w:rsid w:val="003C1673"/>
    <w:rsid w:val="003C39FE"/>
    <w:rsid w:val="003C5D85"/>
    <w:rsid w:val="003D01BF"/>
    <w:rsid w:val="003D0E9D"/>
    <w:rsid w:val="003D3358"/>
    <w:rsid w:val="003D4127"/>
    <w:rsid w:val="003E2070"/>
    <w:rsid w:val="003E421D"/>
    <w:rsid w:val="003E440B"/>
    <w:rsid w:val="003E52CB"/>
    <w:rsid w:val="003E52EA"/>
    <w:rsid w:val="003E5603"/>
    <w:rsid w:val="003E7F2F"/>
    <w:rsid w:val="003F1B15"/>
    <w:rsid w:val="003F5C14"/>
    <w:rsid w:val="003F636E"/>
    <w:rsid w:val="003F7FB8"/>
    <w:rsid w:val="00402A6A"/>
    <w:rsid w:val="00405FA2"/>
    <w:rsid w:val="004067D3"/>
    <w:rsid w:val="0040740D"/>
    <w:rsid w:val="00407D2E"/>
    <w:rsid w:val="004103C2"/>
    <w:rsid w:val="00415F10"/>
    <w:rsid w:val="00416969"/>
    <w:rsid w:val="00424094"/>
    <w:rsid w:val="00424F7C"/>
    <w:rsid w:val="004255DE"/>
    <w:rsid w:val="00425874"/>
    <w:rsid w:val="00431899"/>
    <w:rsid w:val="004338E5"/>
    <w:rsid w:val="00445742"/>
    <w:rsid w:val="004468A0"/>
    <w:rsid w:val="0045325C"/>
    <w:rsid w:val="00457730"/>
    <w:rsid w:val="00461B4B"/>
    <w:rsid w:val="00470509"/>
    <w:rsid w:val="0047155A"/>
    <w:rsid w:val="00476E2F"/>
    <w:rsid w:val="0047712F"/>
    <w:rsid w:val="004803A0"/>
    <w:rsid w:val="004843C8"/>
    <w:rsid w:val="00485784"/>
    <w:rsid w:val="004858E7"/>
    <w:rsid w:val="00485AD1"/>
    <w:rsid w:val="00486A5A"/>
    <w:rsid w:val="0049012A"/>
    <w:rsid w:val="00490E17"/>
    <w:rsid w:val="00492B46"/>
    <w:rsid w:val="00493717"/>
    <w:rsid w:val="00497FDF"/>
    <w:rsid w:val="004A3C97"/>
    <w:rsid w:val="004A44BE"/>
    <w:rsid w:val="004A75F1"/>
    <w:rsid w:val="004B5ACF"/>
    <w:rsid w:val="004C01E4"/>
    <w:rsid w:val="004D2D0E"/>
    <w:rsid w:val="004D51E6"/>
    <w:rsid w:val="004D5D33"/>
    <w:rsid w:val="004D6BB3"/>
    <w:rsid w:val="004E20AA"/>
    <w:rsid w:val="004E39FE"/>
    <w:rsid w:val="004E7FDB"/>
    <w:rsid w:val="004F5A76"/>
    <w:rsid w:val="004F6E9C"/>
    <w:rsid w:val="0050179C"/>
    <w:rsid w:val="0051046A"/>
    <w:rsid w:val="00512E82"/>
    <w:rsid w:val="0051399A"/>
    <w:rsid w:val="00513FFC"/>
    <w:rsid w:val="005162CD"/>
    <w:rsid w:val="00517CC3"/>
    <w:rsid w:val="00521465"/>
    <w:rsid w:val="005226BD"/>
    <w:rsid w:val="005233AF"/>
    <w:rsid w:val="00524EAC"/>
    <w:rsid w:val="005344A7"/>
    <w:rsid w:val="00537626"/>
    <w:rsid w:val="00540492"/>
    <w:rsid w:val="005415B5"/>
    <w:rsid w:val="0054593D"/>
    <w:rsid w:val="00550F35"/>
    <w:rsid w:val="005551B1"/>
    <w:rsid w:val="00555988"/>
    <w:rsid w:val="0056473B"/>
    <w:rsid w:val="00564E3B"/>
    <w:rsid w:val="00571D86"/>
    <w:rsid w:val="00572077"/>
    <w:rsid w:val="00573858"/>
    <w:rsid w:val="00573D3E"/>
    <w:rsid w:val="0057431C"/>
    <w:rsid w:val="00574F15"/>
    <w:rsid w:val="005752DE"/>
    <w:rsid w:val="00577E5C"/>
    <w:rsid w:val="005806F2"/>
    <w:rsid w:val="00584AB4"/>
    <w:rsid w:val="0058743B"/>
    <w:rsid w:val="00590BB6"/>
    <w:rsid w:val="00593EEB"/>
    <w:rsid w:val="00595CC8"/>
    <w:rsid w:val="005A4174"/>
    <w:rsid w:val="005A60E2"/>
    <w:rsid w:val="005B1DF6"/>
    <w:rsid w:val="005B5E32"/>
    <w:rsid w:val="005C3AB8"/>
    <w:rsid w:val="005C6BCD"/>
    <w:rsid w:val="005D075D"/>
    <w:rsid w:val="005D09ED"/>
    <w:rsid w:val="005E1497"/>
    <w:rsid w:val="005E2019"/>
    <w:rsid w:val="005E39FB"/>
    <w:rsid w:val="005E56C1"/>
    <w:rsid w:val="005E74EA"/>
    <w:rsid w:val="005E7F6B"/>
    <w:rsid w:val="005F0139"/>
    <w:rsid w:val="005F2FD3"/>
    <w:rsid w:val="005F596D"/>
    <w:rsid w:val="005F726A"/>
    <w:rsid w:val="005F777F"/>
    <w:rsid w:val="00600CD8"/>
    <w:rsid w:val="0060435F"/>
    <w:rsid w:val="00610E4A"/>
    <w:rsid w:val="0061289C"/>
    <w:rsid w:val="0061448D"/>
    <w:rsid w:val="00616E58"/>
    <w:rsid w:val="00623F3A"/>
    <w:rsid w:val="00633088"/>
    <w:rsid w:val="006356BE"/>
    <w:rsid w:val="006408A9"/>
    <w:rsid w:val="00640902"/>
    <w:rsid w:val="00641EA6"/>
    <w:rsid w:val="006538AB"/>
    <w:rsid w:val="00653E3E"/>
    <w:rsid w:val="00654FEA"/>
    <w:rsid w:val="00655EAD"/>
    <w:rsid w:val="0065601D"/>
    <w:rsid w:val="0066240C"/>
    <w:rsid w:val="00662CF4"/>
    <w:rsid w:val="00662F57"/>
    <w:rsid w:val="00663A96"/>
    <w:rsid w:val="00667E19"/>
    <w:rsid w:val="00667F99"/>
    <w:rsid w:val="006719E3"/>
    <w:rsid w:val="0067790E"/>
    <w:rsid w:val="0068013F"/>
    <w:rsid w:val="00680C58"/>
    <w:rsid w:val="00680F46"/>
    <w:rsid w:val="00681DD5"/>
    <w:rsid w:val="006835AC"/>
    <w:rsid w:val="0068479A"/>
    <w:rsid w:val="0068490D"/>
    <w:rsid w:val="006849AD"/>
    <w:rsid w:val="00691277"/>
    <w:rsid w:val="00691462"/>
    <w:rsid w:val="00693DD8"/>
    <w:rsid w:val="00695CDC"/>
    <w:rsid w:val="006A0750"/>
    <w:rsid w:val="006A1401"/>
    <w:rsid w:val="006A14E1"/>
    <w:rsid w:val="006A4107"/>
    <w:rsid w:val="006A5963"/>
    <w:rsid w:val="006A7DEE"/>
    <w:rsid w:val="006B181B"/>
    <w:rsid w:val="006B2EB3"/>
    <w:rsid w:val="006B52AC"/>
    <w:rsid w:val="006B59C6"/>
    <w:rsid w:val="006B5DD7"/>
    <w:rsid w:val="006C038B"/>
    <w:rsid w:val="006C3195"/>
    <w:rsid w:val="006C4461"/>
    <w:rsid w:val="006C5923"/>
    <w:rsid w:val="006C6E78"/>
    <w:rsid w:val="006C7355"/>
    <w:rsid w:val="006D3410"/>
    <w:rsid w:val="006D7D84"/>
    <w:rsid w:val="006E1D89"/>
    <w:rsid w:val="006E4CD4"/>
    <w:rsid w:val="006F205D"/>
    <w:rsid w:val="006F2411"/>
    <w:rsid w:val="006F2519"/>
    <w:rsid w:val="006F2E67"/>
    <w:rsid w:val="0070079C"/>
    <w:rsid w:val="00702322"/>
    <w:rsid w:val="00710977"/>
    <w:rsid w:val="00710C39"/>
    <w:rsid w:val="007145D3"/>
    <w:rsid w:val="007149D3"/>
    <w:rsid w:val="00715280"/>
    <w:rsid w:val="007164CA"/>
    <w:rsid w:val="00731138"/>
    <w:rsid w:val="00733F72"/>
    <w:rsid w:val="0073547D"/>
    <w:rsid w:val="0074298A"/>
    <w:rsid w:val="00742BD8"/>
    <w:rsid w:val="00750764"/>
    <w:rsid w:val="00752E71"/>
    <w:rsid w:val="00755E2E"/>
    <w:rsid w:val="007564DA"/>
    <w:rsid w:val="007627C4"/>
    <w:rsid w:val="00766BAC"/>
    <w:rsid w:val="00770774"/>
    <w:rsid w:val="00774D2A"/>
    <w:rsid w:val="0077626F"/>
    <w:rsid w:val="00776741"/>
    <w:rsid w:val="007769D9"/>
    <w:rsid w:val="00776A83"/>
    <w:rsid w:val="00780FE0"/>
    <w:rsid w:val="00781E27"/>
    <w:rsid w:val="00781FCA"/>
    <w:rsid w:val="007830FC"/>
    <w:rsid w:val="00791256"/>
    <w:rsid w:val="00795A04"/>
    <w:rsid w:val="007974A5"/>
    <w:rsid w:val="007A5327"/>
    <w:rsid w:val="007B343D"/>
    <w:rsid w:val="007B7E84"/>
    <w:rsid w:val="007C001C"/>
    <w:rsid w:val="007D5967"/>
    <w:rsid w:val="007D5AFF"/>
    <w:rsid w:val="007D5F65"/>
    <w:rsid w:val="007E1557"/>
    <w:rsid w:val="007E19D3"/>
    <w:rsid w:val="007E2801"/>
    <w:rsid w:val="007E34D7"/>
    <w:rsid w:val="007E5A5F"/>
    <w:rsid w:val="007F1EA1"/>
    <w:rsid w:val="007F39F3"/>
    <w:rsid w:val="007F6885"/>
    <w:rsid w:val="00803D7E"/>
    <w:rsid w:val="008064BB"/>
    <w:rsid w:val="0080668A"/>
    <w:rsid w:val="00810A0B"/>
    <w:rsid w:val="008121DF"/>
    <w:rsid w:val="008173EE"/>
    <w:rsid w:val="00825BB5"/>
    <w:rsid w:val="00827A69"/>
    <w:rsid w:val="0083632F"/>
    <w:rsid w:val="00837824"/>
    <w:rsid w:val="00845355"/>
    <w:rsid w:val="008477A0"/>
    <w:rsid w:val="00856806"/>
    <w:rsid w:val="00860A1C"/>
    <w:rsid w:val="00860F02"/>
    <w:rsid w:val="00862CDB"/>
    <w:rsid w:val="008634AA"/>
    <w:rsid w:val="00863D42"/>
    <w:rsid w:val="0087156B"/>
    <w:rsid w:val="00871984"/>
    <w:rsid w:val="008755E7"/>
    <w:rsid w:val="00877096"/>
    <w:rsid w:val="00880180"/>
    <w:rsid w:val="008802D7"/>
    <w:rsid w:val="0088232B"/>
    <w:rsid w:val="00883E8F"/>
    <w:rsid w:val="00884B26"/>
    <w:rsid w:val="00890621"/>
    <w:rsid w:val="0089367F"/>
    <w:rsid w:val="00894797"/>
    <w:rsid w:val="00897EED"/>
    <w:rsid w:val="008A06FC"/>
    <w:rsid w:val="008A0B9B"/>
    <w:rsid w:val="008A1A2C"/>
    <w:rsid w:val="008A1D24"/>
    <w:rsid w:val="008A213E"/>
    <w:rsid w:val="008A327C"/>
    <w:rsid w:val="008B5006"/>
    <w:rsid w:val="008B7DF5"/>
    <w:rsid w:val="008C2028"/>
    <w:rsid w:val="008C4B89"/>
    <w:rsid w:val="008C5D0B"/>
    <w:rsid w:val="008C782B"/>
    <w:rsid w:val="008D2C47"/>
    <w:rsid w:val="008D437F"/>
    <w:rsid w:val="008D647A"/>
    <w:rsid w:val="008D7E3D"/>
    <w:rsid w:val="008E35C7"/>
    <w:rsid w:val="008F18B5"/>
    <w:rsid w:val="008F527A"/>
    <w:rsid w:val="008F744D"/>
    <w:rsid w:val="008F771D"/>
    <w:rsid w:val="008F7DBE"/>
    <w:rsid w:val="00901D5A"/>
    <w:rsid w:val="00906262"/>
    <w:rsid w:val="00906683"/>
    <w:rsid w:val="009073EC"/>
    <w:rsid w:val="00913C0A"/>
    <w:rsid w:val="009151FE"/>
    <w:rsid w:val="00915C60"/>
    <w:rsid w:val="00921B67"/>
    <w:rsid w:val="0092292B"/>
    <w:rsid w:val="0092448F"/>
    <w:rsid w:val="00932F17"/>
    <w:rsid w:val="00933669"/>
    <w:rsid w:val="0093477A"/>
    <w:rsid w:val="00937CEB"/>
    <w:rsid w:val="0094568C"/>
    <w:rsid w:val="009476FD"/>
    <w:rsid w:val="00950F58"/>
    <w:rsid w:val="00953698"/>
    <w:rsid w:val="00954156"/>
    <w:rsid w:val="00956786"/>
    <w:rsid w:val="00960EA3"/>
    <w:rsid w:val="00961423"/>
    <w:rsid w:val="00961FA8"/>
    <w:rsid w:val="009632B1"/>
    <w:rsid w:val="00972385"/>
    <w:rsid w:val="0097396E"/>
    <w:rsid w:val="00974F38"/>
    <w:rsid w:val="00981AF5"/>
    <w:rsid w:val="00983377"/>
    <w:rsid w:val="0099011A"/>
    <w:rsid w:val="00991D08"/>
    <w:rsid w:val="00994153"/>
    <w:rsid w:val="009944A6"/>
    <w:rsid w:val="0099606C"/>
    <w:rsid w:val="009A11A6"/>
    <w:rsid w:val="009A21ED"/>
    <w:rsid w:val="009A4558"/>
    <w:rsid w:val="009A5320"/>
    <w:rsid w:val="009B507A"/>
    <w:rsid w:val="009C0380"/>
    <w:rsid w:val="009C064B"/>
    <w:rsid w:val="009C18A2"/>
    <w:rsid w:val="009C390A"/>
    <w:rsid w:val="009D08D5"/>
    <w:rsid w:val="009D0DCE"/>
    <w:rsid w:val="009D2ED6"/>
    <w:rsid w:val="009D4AC2"/>
    <w:rsid w:val="009E4D40"/>
    <w:rsid w:val="009F1622"/>
    <w:rsid w:val="009F3A37"/>
    <w:rsid w:val="009F3AAE"/>
    <w:rsid w:val="00A01CAE"/>
    <w:rsid w:val="00A02F30"/>
    <w:rsid w:val="00A0369D"/>
    <w:rsid w:val="00A050DC"/>
    <w:rsid w:val="00A1131F"/>
    <w:rsid w:val="00A11615"/>
    <w:rsid w:val="00A117EC"/>
    <w:rsid w:val="00A139FA"/>
    <w:rsid w:val="00A13DF4"/>
    <w:rsid w:val="00A16C25"/>
    <w:rsid w:val="00A17CF6"/>
    <w:rsid w:val="00A20F58"/>
    <w:rsid w:val="00A242FC"/>
    <w:rsid w:val="00A460E9"/>
    <w:rsid w:val="00A53850"/>
    <w:rsid w:val="00A53DFC"/>
    <w:rsid w:val="00A5419F"/>
    <w:rsid w:val="00A5579C"/>
    <w:rsid w:val="00A61996"/>
    <w:rsid w:val="00A63D89"/>
    <w:rsid w:val="00A6408E"/>
    <w:rsid w:val="00A66876"/>
    <w:rsid w:val="00A6795D"/>
    <w:rsid w:val="00A71B6C"/>
    <w:rsid w:val="00A7405C"/>
    <w:rsid w:val="00A765DC"/>
    <w:rsid w:val="00A7675A"/>
    <w:rsid w:val="00A77700"/>
    <w:rsid w:val="00A778F4"/>
    <w:rsid w:val="00A8070D"/>
    <w:rsid w:val="00A8216A"/>
    <w:rsid w:val="00A831E8"/>
    <w:rsid w:val="00A84D54"/>
    <w:rsid w:val="00A8790A"/>
    <w:rsid w:val="00A90AA6"/>
    <w:rsid w:val="00A91A92"/>
    <w:rsid w:val="00A92E67"/>
    <w:rsid w:val="00A94331"/>
    <w:rsid w:val="00AA02F9"/>
    <w:rsid w:val="00AA1DD4"/>
    <w:rsid w:val="00AA23D5"/>
    <w:rsid w:val="00AA4BE2"/>
    <w:rsid w:val="00AA5CEF"/>
    <w:rsid w:val="00AA66D0"/>
    <w:rsid w:val="00AB14A8"/>
    <w:rsid w:val="00AB42C7"/>
    <w:rsid w:val="00AB4432"/>
    <w:rsid w:val="00AC2897"/>
    <w:rsid w:val="00AD1C10"/>
    <w:rsid w:val="00AD3B77"/>
    <w:rsid w:val="00AD6A96"/>
    <w:rsid w:val="00AD7391"/>
    <w:rsid w:val="00AE3FC6"/>
    <w:rsid w:val="00AE4A2B"/>
    <w:rsid w:val="00AE59B6"/>
    <w:rsid w:val="00AF377F"/>
    <w:rsid w:val="00AF3858"/>
    <w:rsid w:val="00AF6B37"/>
    <w:rsid w:val="00AF77B2"/>
    <w:rsid w:val="00B10FB2"/>
    <w:rsid w:val="00B13B89"/>
    <w:rsid w:val="00B1574E"/>
    <w:rsid w:val="00B173A8"/>
    <w:rsid w:val="00B20364"/>
    <w:rsid w:val="00B22847"/>
    <w:rsid w:val="00B22A8B"/>
    <w:rsid w:val="00B232A7"/>
    <w:rsid w:val="00B3497C"/>
    <w:rsid w:val="00B35342"/>
    <w:rsid w:val="00B3543A"/>
    <w:rsid w:val="00B40633"/>
    <w:rsid w:val="00B4314F"/>
    <w:rsid w:val="00B4426A"/>
    <w:rsid w:val="00B6065F"/>
    <w:rsid w:val="00B63068"/>
    <w:rsid w:val="00B64AD3"/>
    <w:rsid w:val="00B6711F"/>
    <w:rsid w:val="00B70DF1"/>
    <w:rsid w:val="00B741CE"/>
    <w:rsid w:val="00B75113"/>
    <w:rsid w:val="00B801E7"/>
    <w:rsid w:val="00B81CA8"/>
    <w:rsid w:val="00B84383"/>
    <w:rsid w:val="00B8646A"/>
    <w:rsid w:val="00BA0854"/>
    <w:rsid w:val="00BA130D"/>
    <w:rsid w:val="00BA3753"/>
    <w:rsid w:val="00BA4775"/>
    <w:rsid w:val="00BA7345"/>
    <w:rsid w:val="00BB2D4D"/>
    <w:rsid w:val="00BB659B"/>
    <w:rsid w:val="00BC0E26"/>
    <w:rsid w:val="00BC0F60"/>
    <w:rsid w:val="00BC63C0"/>
    <w:rsid w:val="00BC63C5"/>
    <w:rsid w:val="00BC68BB"/>
    <w:rsid w:val="00BD007F"/>
    <w:rsid w:val="00BD1D24"/>
    <w:rsid w:val="00BD7C60"/>
    <w:rsid w:val="00BD7F37"/>
    <w:rsid w:val="00BE3914"/>
    <w:rsid w:val="00BE7125"/>
    <w:rsid w:val="00BF0DBF"/>
    <w:rsid w:val="00BF24AA"/>
    <w:rsid w:val="00BF5AE1"/>
    <w:rsid w:val="00BF6C85"/>
    <w:rsid w:val="00BF6D81"/>
    <w:rsid w:val="00BF772D"/>
    <w:rsid w:val="00C00B79"/>
    <w:rsid w:val="00C1626C"/>
    <w:rsid w:val="00C22A88"/>
    <w:rsid w:val="00C27245"/>
    <w:rsid w:val="00C32729"/>
    <w:rsid w:val="00C32D83"/>
    <w:rsid w:val="00C33322"/>
    <w:rsid w:val="00C33B6F"/>
    <w:rsid w:val="00C4284A"/>
    <w:rsid w:val="00C45C77"/>
    <w:rsid w:val="00C46438"/>
    <w:rsid w:val="00C50553"/>
    <w:rsid w:val="00C51315"/>
    <w:rsid w:val="00C52E86"/>
    <w:rsid w:val="00C53112"/>
    <w:rsid w:val="00C54F19"/>
    <w:rsid w:val="00C60A75"/>
    <w:rsid w:val="00C60BA1"/>
    <w:rsid w:val="00C62BDF"/>
    <w:rsid w:val="00C711EF"/>
    <w:rsid w:val="00C714AD"/>
    <w:rsid w:val="00C7367E"/>
    <w:rsid w:val="00C76A73"/>
    <w:rsid w:val="00C8029F"/>
    <w:rsid w:val="00C830D4"/>
    <w:rsid w:val="00C8340F"/>
    <w:rsid w:val="00C91C88"/>
    <w:rsid w:val="00C95B54"/>
    <w:rsid w:val="00C97EB7"/>
    <w:rsid w:val="00CA3690"/>
    <w:rsid w:val="00CA424C"/>
    <w:rsid w:val="00CA4261"/>
    <w:rsid w:val="00CA515F"/>
    <w:rsid w:val="00CA62D4"/>
    <w:rsid w:val="00CC2968"/>
    <w:rsid w:val="00CC3AED"/>
    <w:rsid w:val="00CC49E0"/>
    <w:rsid w:val="00CD37E0"/>
    <w:rsid w:val="00CE2C65"/>
    <w:rsid w:val="00CE3888"/>
    <w:rsid w:val="00CE4414"/>
    <w:rsid w:val="00CE5369"/>
    <w:rsid w:val="00CE5DCF"/>
    <w:rsid w:val="00CE7C9E"/>
    <w:rsid w:val="00CF1EBD"/>
    <w:rsid w:val="00CF6999"/>
    <w:rsid w:val="00D013C1"/>
    <w:rsid w:val="00D04754"/>
    <w:rsid w:val="00D04EF2"/>
    <w:rsid w:val="00D1762E"/>
    <w:rsid w:val="00D20976"/>
    <w:rsid w:val="00D218B8"/>
    <w:rsid w:val="00D2515A"/>
    <w:rsid w:val="00D268AE"/>
    <w:rsid w:val="00D305B6"/>
    <w:rsid w:val="00D32A0A"/>
    <w:rsid w:val="00D33540"/>
    <w:rsid w:val="00D36809"/>
    <w:rsid w:val="00D36FF8"/>
    <w:rsid w:val="00D37904"/>
    <w:rsid w:val="00D44479"/>
    <w:rsid w:val="00D459B4"/>
    <w:rsid w:val="00D46AA9"/>
    <w:rsid w:val="00D5157E"/>
    <w:rsid w:val="00D51BFB"/>
    <w:rsid w:val="00D54452"/>
    <w:rsid w:val="00D54974"/>
    <w:rsid w:val="00D5531A"/>
    <w:rsid w:val="00D557B5"/>
    <w:rsid w:val="00D61A6C"/>
    <w:rsid w:val="00D62A54"/>
    <w:rsid w:val="00D65AF8"/>
    <w:rsid w:val="00D71859"/>
    <w:rsid w:val="00D72AA3"/>
    <w:rsid w:val="00D735F9"/>
    <w:rsid w:val="00D74519"/>
    <w:rsid w:val="00D765AD"/>
    <w:rsid w:val="00D81FC4"/>
    <w:rsid w:val="00D82579"/>
    <w:rsid w:val="00D84EFC"/>
    <w:rsid w:val="00D86E88"/>
    <w:rsid w:val="00D9085E"/>
    <w:rsid w:val="00D931AC"/>
    <w:rsid w:val="00D9435F"/>
    <w:rsid w:val="00D97598"/>
    <w:rsid w:val="00D97F23"/>
    <w:rsid w:val="00DA31F1"/>
    <w:rsid w:val="00DB02B4"/>
    <w:rsid w:val="00DB10F0"/>
    <w:rsid w:val="00DB180E"/>
    <w:rsid w:val="00DB5D0F"/>
    <w:rsid w:val="00DC0AD6"/>
    <w:rsid w:val="00DC1723"/>
    <w:rsid w:val="00DC2FF7"/>
    <w:rsid w:val="00DC6AC7"/>
    <w:rsid w:val="00DD49D8"/>
    <w:rsid w:val="00DE2CC4"/>
    <w:rsid w:val="00DE33DA"/>
    <w:rsid w:val="00DF2A39"/>
    <w:rsid w:val="00DF6F89"/>
    <w:rsid w:val="00E0304D"/>
    <w:rsid w:val="00E051D4"/>
    <w:rsid w:val="00E05A2F"/>
    <w:rsid w:val="00E104F3"/>
    <w:rsid w:val="00E12737"/>
    <w:rsid w:val="00E1554C"/>
    <w:rsid w:val="00E16FC5"/>
    <w:rsid w:val="00E2256F"/>
    <w:rsid w:val="00E258B2"/>
    <w:rsid w:val="00E26202"/>
    <w:rsid w:val="00E3178E"/>
    <w:rsid w:val="00E31AB7"/>
    <w:rsid w:val="00E321DC"/>
    <w:rsid w:val="00E34062"/>
    <w:rsid w:val="00E34E68"/>
    <w:rsid w:val="00E4152F"/>
    <w:rsid w:val="00E44948"/>
    <w:rsid w:val="00E4660F"/>
    <w:rsid w:val="00E46D5C"/>
    <w:rsid w:val="00E47B04"/>
    <w:rsid w:val="00E55D75"/>
    <w:rsid w:val="00E61905"/>
    <w:rsid w:val="00E64F72"/>
    <w:rsid w:val="00E67111"/>
    <w:rsid w:val="00E775EF"/>
    <w:rsid w:val="00E7793D"/>
    <w:rsid w:val="00E942F3"/>
    <w:rsid w:val="00E94BA8"/>
    <w:rsid w:val="00E97115"/>
    <w:rsid w:val="00EA3612"/>
    <w:rsid w:val="00EA6F09"/>
    <w:rsid w:val="00EB14D2"/>
    <w:rsid w:val="00EB1B5C"/>
    <w:rsid w:val="00EC0AEF"/>
    <w:rsid w:val="00EC0C6E"/>
    <w:rsid w:val="00EC0D71"/>
    <w:rsid w:val="00EC1C5B"/>
    <w:rsid w:val="00EC6269"/>
    <w:rsid w:val="00ED4311"/>
    <w:rsid w:val="00ED4F2A"/>
    <w:rsid w:val="00EE5439"/>
    <w:rsid w:val="00F01175"/>
    <w:rsid w:val="00F01EFC"/>
    <w:rsid w:val="00F025B8"/>
    <w:rsid w:val="00F060A9"/>
    <w:rsid w:val="00F109FB"/>
    <w:rsid w:val="00F136DA"/>
    <w:rsid w:val="00F139B9"/>
    <w:rsid w:val="00F14C2A"/>
    <w:rsid w:val="00F15438"/>
    <w:rsid w:val="00F2303A"/>
    <w:rsid w:val="00F23FA4"/>
    <w:rsid w:val="00F25F2B"/>
    <w:rsid w:val="00F305BC"/>
    <w:rsid w:val="00F31C71"/>
    <w:rsid w:val="00F31E5D"/>
    <w:rsid w:val="00F33805"/>
    <w:rsid w:val="00F36D8E"/>
    <w:rsid w:val="00F469F3"/>
    <w:rsid w:val="00F47494"/>
    <w:rsid w:val="00F51FED"/>
    <w:rsid w:val="00F53C7F"/>
    <w:rsid w:val="00F61479"/>
    <w:rsid w:val="00F61783"/>
    <w:rsid w:val="00F62E8D"/>
    <w:rsid w:val="00F7001F"/>
    <w:rsid w:val="00F74A4A"/>
    <w:rsid w:val="00F76D39"/>
    <w:rsid w:val="00F801E3"/>
    <w:rsid w:val="00F82EA5"/>
    <w:rsid w:val="00F83382"/>
    <w:rsid w:val="00F87647"/>
    <w:rsid w:val="00F93EBC"/>
    <w:rsid w:val="00F95A49"/>
    <w:rsid w:val="00F96137"/>
    <w:rsid w:val="00F96D1E"/>
    <w:rsid w:val="00F978A7"/>
    <w:rsid w:val="00F97E44"/>
    <w:rsid w:val="00FA1845"/>
    <w:rsid w:val="00FA669B"/>
    <w:rsid w:val="00FB585B"/>
    <w:rsid w:val="00FB7D21"/>
    <w:rsid w:val="00FC1928"/>
    <w:rsid w:val="00FC52EC"/>
    <w:rsid w:val="00FC6FC3"/>
    <w:rsid w:val="00FD6530"/>
    <w:rsid w:val="00FE02CF"/>
    <w:rsid w:val="00FE1B15"/>
    <w:rsid w:val="00FE1C07"/>
    <w:rsid w:val="00FE3991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B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3B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rsid w:val="00C3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33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33B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1686</Words>
  <Characters>9616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2018-07-18T09:07:00Z</dcterms:created>
  <dcterms:modified xsi:type="dcterms:W3CDTF">2018-07-18T09:08:00Z</dcterms:modified>
</cp:coreProperties>
</file>